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5D4" w:rsidRDefault="00E545D4" w:rsidP="00E545D4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bookmarkStart w:id="0" w:name="_GoBack"/>
      <w:r>
        <w:rPr>
          <w:color w:val="002A80"/>
          <w:sz w:val="34"/>
          <w:szCs w:val="34"/>
        </w:rPr>
        <w:t xml:space="preserve">Les </w:t>
      </w:r>
      <w:proofErr w:type="spellStart"/>
      <w:r>
        <w:rPr>
          <w:color w:val="002A80"/>
          <w:sz w:val="34"/>
          <w:szCs w:val="34"/>
        </w:rPr>
        <w:t>sept</w:t>
      </w:r>
      <w:proofErr w:type="spellEnd"/>
      <w:r>
        <w:rPr>
          <w:color w:val="002A80"/>
          <w:sz w:val="34"/>
          <w:szCs w:val="34"/>
        </w:rPr>
        <w:t xml:space="preserve"> </w:t>
      </w:r>
      <w:proofErr w:type="spellStart"/>
      <w:r>
        <w:rPr>
          <w:color w:val="002A80"/>
          <w:sz w:val="34"/>
          <w:szCs w:val="34"/>
        </w:rPr>
        <w:t>terres</w:t>
      </w:r>
      <w:proofErr w:type="spellEnd"/>
    </w:p>
    <w:bookmarkEnd w:id="0"/>
    <w:p w:rsidR="005225DD" w:rsidRDefault="005225DD"/>
    <w:p w:rsidR="00E545D4" w:rsidRDefault="00E545D4"/>
    <w:tbl>
      <w:tblPr>
        <w:tblW w:w="8445" w:type="dxa"/>
        <w:shd w:val="clear" w:color="auto" w:fill="E1F4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5"/>
      </w:tblGrid>
      <w:tr w:rsidR="00E545D4" w:rsidTr="00E545D4">
        <w:tc>
          <w:tcPr>
            <w:tcW w:w="0" w:type="auto"/>
            <w:shd w:val="clear" w:color="auto" w:fill="E1F4FD"/>
            <w:vAlign w:val="center"/>
            <w:hideMark/>
          </w:tcPr>
          <w:p w:rsidR="00E545D4" w:rsidRDefault="00E545D4">
            <w:pPr>
              <w:spacing w:before="150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pict>
                <v:rect id="_x0000_i1025" style="width:138.85pt;height:1.5pt" o:hrpct="0" o:hrstd="t" o:hr="t" fillcolor="#a0a0a0" stroked="f"/>
              </w:pict>
            </w:r>
          </w:p>
        </w:tc>
      </w:tr>
      <w:tr w:rsidR="00E545D4" w:rsidTr="00E545D4">
        <w:tc>
          <w:tcPr>
            <w:tcW w:w="0" w:type="auto"/>
            <w:shd w:val="clear" w:color="auto" w:fill="E1F4FD"/>
            <w:hideMark/>
          </w:tcPr>
          <w:p w:rsidR="00E545D4" w:rsidRDefault="00E545D4">
            <w:pPr>
              <w:pStyle w:val="w-body-text-1"/>
              <w:spacing w:before="0" w:beforeAutospacing="0" w:after="160" w:afterAutospacing="0"/>
              <w:ind w:firstLine="397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3076575" cy="1885950"/>
                  <wp:effectExtent l="0" t="0" r="9525" b="0"/>
                  <wp:docPr id="8" name="Picture 8" descr="http://www.islamreligion.com/articles_fr/images/The_Seven_Earths_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islamreligion.com/articles_fr/images/The_Seven_Earths_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45D4" w:rsidRDefault="00E545D4">
            <w:pPr>
              <w:pStyle w:val="w-caption"/>
              <w:spacing w:before="120" w:beforeAutospacing="0" w:after="120" w:afterAutospacing="0"/>
              <w:rPr>
                <w:color w:val="008000"/>
              </w:rPr>
            </w:pPr>
            <w:proofErr w:type="spellStart"/>
            <w:r>
              <w:rPr>
                <w:color w:val="008000"/>
              </w:rPr>
              <w:t>Une</w:t>
            </w:r>
            <w:proofErr w:type="spellEnd"/>
            <w:r>
              <w:rPr>
                <w:color w:val="008000"/>
              </w:rPr>
              <w:t xml:space="preserve"> image de la </w:t>
            </w:r>
            <w:proofErr w:type="spellStart"/>
            <w:r>
              <w:rPr>
                <w:color w:val="008000"/>
              </w:rPr>
              <w:t>terre</w:t>
            </w:r>
            <w:proofErr w:type="spellEnd"/>
            <w:r>
              <w:rPr>
                <w:color w:val="008000"/>
              </w:rPr>
              <w:t xml:space="preserve"> </w:t>
            </w:r>
            <w:proofErr w:type="spellStart"/>
            <w:r>
              <w:rPr>
                <w:color w:val="008000"/>
              </w:rPr>
              <w:t>montrant</w:t>
            </w:r>
            <w:proofErr w:type="spellEnd"/>
            <w:r>
              <w:rPr>
                <w:color w:val="008000"/>
              </w:rPr>
              <w:t xml:space="preserve"> </w:t>
            </w:r>
            <w:proofErr w:type="spellStart"/>
            <w:r>
              <w:rPr>
                <w:color w:val="008000"/>
              </w:rPr>
              <w:t>ses</w:t>
            </w:r>
            <w:proofErr w:type="spellEnd"/>
            <w:r>
              <w:rPr>
                <w:color w:val="008000"/>
              </w:rPr>
              <w:t xml:space="preserve"> couches </w:t>
            </w:r>
            <w:proofErr w:type="spellStart"/>
            <w:r>
              <w:rPr>
                <w:color w:val="008000"/>
              </w:rPr>
              <w:t>intérieures</w:t>
            </w:r>
            <w:proofErr w:type="spellEnd"/>
            <w:r>
              <w:rPr>
                <w:color w:val="008000"/>
              </w:rPr>
              <w:t>. </w:t>
            </w:r>
            <w:r>
              <w:rPr>
                <w:rStyle w:val="apple-converted-space"/>
                <w:rFonts w:eastAsiaTheme="majorEastAsia"/>
                <w:color w:val="008000"/>
              </w:rPr>
              <w:t> </w:t>
            </w:r>
            <w:r>
              <w:rPr>
                <w:rStyle w:val="Emphasis"/>
                <w:color w:val="008000"/>
              </w:rPr>
              <w:t>Windows to the Universe</w:t>
            </w:r>
            <w:r>
              <w:rPr>
                <w:color w:val="008000"/>
              </w:rPr>
              <w:t xml:space="preserve"> (http://www.windows.ucar.edu) à </w:t>
            </w:r>
            <w:proofErr w:type="spellStart"/>
            <w:r>
              <w:rPr>
                <w:color w:val="008000"/>
              </w:rPr>
              <w:t>l’University</w:t>
            </w:r>
            <w:proofErr w:type="spellEnd"/>
            <w:r>
              <w:rPr>
                <w:color w:val="008000"/>
              </w:rPr>
              <w:t xml:space="preserve"> Corporation for Atmospheric Research (UCAR).  ©1995-1999, 2000 The Regents of the University of Michigan; ©2000-05 University Corporation for Atmospheric Research.  </w:t>
            </w:r>
          </w:p>
          <w:p w:rsidR="00E545D4" w:rsidRDefault="00E545D4">
            <w:pPr>
              <w:pStyle w:val="w-caption"/>
              <w:spacing w:before="120" w:beforeAutospacing="0" w:after="120" w:afterAutospacing="0"/>
              <w:rPr>
                <w:color w:val="008000"/>
              </w:rPr>
            </w:pPr>
            <w:r>
              <w:rPr>
                <w:rFonts w:ascii="Garamond" w:hAnsi="Garamond"/>
                <w:color w:val="008000"/>
              </w:rPr>
              <w:t> </w:t>
            </w:r>
          </w:p>
          <w:p w:rsidR="00E545D4" w:rsidRDefault="00E545D4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La </w:t>
            </w:r>
            <w:proofErr w:type="spellStart"/>
            <w:r>
              <w:rPr>
                <w:color w:val="000000"/>
                <w:sz w:val="26"/>
                <w:szCs w:val="26"/>
              </w:rPr>
              <w:t>sounnah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du </w:t>
            </w:r>
            <w:proofErr w:type="spellStart"/>
            <w:r>
              <w:rPr>
                <w:color w:val="000000"/>
                <w:sz w:val="26"/>
                <w:szCs w:val="26"/>
              </w:rPr>
              <w:t>prophète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Mohammed </w:t>
            </w:r>
            <w:proofErr w:type="spellStart"/>
            <w:r>
              <w:rPr>
                <w:color w:val="000000"/>
                <w:sz w:val="26"/>
                <w:szCs w:val="26"/>
              </w:rPr>
              <w:t>est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la </w:t>
            </w:r>
            <w:proofErr w:type="spellStart"/>
            <w:r>
              <w:rPr>
                <w:color w:val="000000"/>
                <w:sz w:val="26"/>
                <w:szCs w:val="26"/>
              </w:rPr>
              <w:t>deuxième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source de </w:t>
            </w:r>
            <w:proofErr w:type="spellStart"/>
            <w:r>
              <w:rPr>
                <w:color w:val="000000"/>
                <w:sz w:val="26"/>
                <w:szCs w:val="26"/>
              </w:rPr>
              <w:t>révélation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en </w:t>
            </w:r>
            <w:proofErr w:type="spellStart"/>
            <w:r>
              <w:rPr>
                <w:color w:val="000000"/>
                <w:sz w:val="26"/>
                <w:szCs w:val="26"/>
              </w:rPr>
              <w:t>islam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  </w:t>
            </w:r>
            <w:proofErr w:type="spellStart"/>
            <w:r>
              <w:rPr>
                <w:color w:val="000000"/>
                <w:sz w:val="26"/>
                <w:szCs w:val="26"/>
              </w:rPr>
              <w:t>Comme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le </w:t>
            </w:r>
            <w:proofErr w:type="spellStart"/>
            <w:r>
              <w:rPr>
                <w:color w:val="000000"/>
                <w:sz w:val="26"/>
                <w:szCs w:val="26"/>
              </w:rPr>
              <w:t>Coran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elle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contient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des </w:t>
            </w:r>
            <w:proofErr w:type="spellStart"/>
            <w:r>
              <w:rPr>
                <w:color w:val="000000"/>
                <w:sz w:val="26"/>
                <w:szCs w:val="26"/>
              </w:rPr>
              <w:t>informations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à </w:t>
            </w:r>
            <w:proofErr w:type="spellStart"/>
            <w:r>
              <w:rPr>
                <w:color w:val="000000"/>
                <w:sz w:val="26"/>
                <w:szCs w:val="26"/>
              </w:rPr>
              <w:t>caractère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scientifique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qui </w:t>
            </w:r>
            <w:proofErr w:type="spellStart"/>
            <w:r>
              <w:rPr>
                <w:color w:val="000000"/>
                <w:sz w:val="26"/>
                <w:szCs w:val="26"/>
              </w:rPr>
              <w:t>n’étaient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pas </w:t>
            </w:r>
            <w:proofErr w:type="spellStart"/>
            <w:r>
              <w:rPr>
                <w:color w:val="000000"/>
                <w:sz w:val="26"/>
                <w:szCs w:val="26"/>
              </w:rPr>
              <w:t>connues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à </w:t>
            </w:r>
            <w:proofErr w:type="spellStart"/>
            <w:r>
              <w:rPr>
                <w:color w:val="000000"/>
                <w:sz w:val="26"/>
                <w:szCs w:val="26"/>
              </w:rPr>
              <w:t>l’époque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  </w:t>
            </w:r>
            <w:proofErr w:type="spellStart"/>
            <w:r>
              <w:rPr>
                <w:color w:val="000000"/>
                <w:sz w:val="26"/>
                <w:szCs w:val="26"/>
              </w:rPr>
              <w:t>Parmi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ces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informations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miraculeuses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on </w:t>
            </w:r>
            <w:proofErr w:type="spellStart"/>
            <w:r>
              <w:rPr>
                <w:color w:val="000000"/>
                <w:sz w:val="26"/>
                <w:szCs w:val="26"/>
              </w:rPr>
              <w:t>retrouve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les « </w:t>
            </w:r>
            <w:proofErr w:type="spellStart"/>
            <w:r>
              <w:rPr>
                <w:color w:val="000000"/>
                <w:sz w:val="26"/>
                <w:szCs w:val="26"/>
              </w:rPr>
              <w:t>sept</w:t>
            </w:r>
            <w:proofErr w:type="spellEnd"/>
            <w:r>
              <w:rPr>
                <w:color w:val="000000"/>
                <w:sz w:val="26"/>
                <w:szCs w:val="26"/>
              </w:rPr>
              <w:t> </w:t>
            </w:r>
            <w:proofErr w:type="spellStart"/>
            <w:r>
              <w:rPr>
                <w:color w:val="000000"/>
                <w:sz w:val="26"/>
                <w:szCs w:val="26"/>
              </w:rPr>
              <w:t>terres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 » </w:t>
            </w:r>
            <w:proofErr w:type="spellStart"/>
            <w:r>
              <w:rPr>
                <w:color w:val="000000"/>
                <w:sz w:val="26"/>
                <w:szCs w:val="26"/>
              </w:rPr>
              <w:t>mentionnées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par le </w:t>
            </w:r>
            <w:proofErr w:type="spellStart"/>
            <w:r>
              <w:rPr>
                <w:color w:val="000000"/>
                <w:sz w:val="26"/>
                <w:szCs w:val="26"/>
              </w:rPr>
              <w:t>Prophète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color w:val="000000"/>
                <w:sz w:val="26"/>
                <w:szCs w:val="26"/>
              </w:rPr>
              <w:t>que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la </w:t>
            </w:r>
            <w:proofErr w:type="spellStart"/>
            <w:r>
              <w:rPr>
                <w:color w:val="000000"/>
                <w:sz w:val="26"/>
                <w:szCs w:val="26"/>
              </w:rPr>
              <w:t>paix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et les </w:t>
            </w:r>
            <w:proofErr w:type="spellStart"/>
            <w:r>
              <w:rPr>
                <w:color w:val="000000"/>
                <w:sz w:val="26"/>
                <w:szCs w:val="26"/>
              </w:rPr>
              <w:t>bénédictions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de </w:t>
            </w:r>
            <w:proofErr w:type="spellStart"/>
            <w:r>
              <w:rPr>
                <w:color w:val="000000"/>
                <w:sz w:val="26"/>
                <w:szCs w:val="26"/>
              </w:rPr>
              <w:t>Dieu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soient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sur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lui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).  </w:t>
            </w:r>
            <w:proofErr w:type="spellStart"/>
            <w:r>
              <w:rPr>
                <w:color w:val="000000"/>
                <w:sz w:val="26"/>
                <w:szCs w:val="26"/>
              </w:rPr>
              <w:t>Voici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deux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exemples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 de hadiths </w:t>
            </w:r>
            <w:proofErr w:type="spellStart"/>
            <w:r>
              <w:rPr>
                <w:color w:val="000000"/>
                <w:sz w:val="26"/>
                <w:szCs w:val="26"/>
              </w:rPr>
              <w:t>où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il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les a  </w:t>
            </w:r>
            <w:proofErr w:type="spellStart"/>
            <w:r>
              <w:rPr>
                <w:color w:val="000000"/>
                <w:sz w:val="26"/>
                <w:szCs w:val="26"/>
              </w:rPr>
              <w:t>mentionnées</w:t>
            </w:r>
            <w:proofErr w:type="spellEnd"/>
            <w:r>
              <w:rPr>
                <w:color w:val="000000"/>
                <w:sz w:val="26"/>
                <w:szCs w:val="26"/>
              </w:rPr>
              <w:t> :</w:t>
            </w:r>
          </w:p>
          <w:p w:rsidR="00E545D4" w:rsidRDefault="00E545D4">
            <w:pPr>
              <w:pStyle w:val="Heading2"/>
              <w:spacing w:before="225" w:after="150"/>
              <w:rPr>
                <w:color w:val="008000"/>
                <w:sz w:val="30"/>
                <w:szCs w:val="30"/>
              </w:rPr>
            </w:pPr>
            <w:r>
              <w:rPr>
                <w:color w:val="008000"/>
                <w:sz w:val="30"/>
                <w:szCs w:val="30"/>
              </w:rPr>
              <w:t>Hadith 1</w:t>
            </w:r>
          </w:p>
          <w:p w:rsidR="00E545D4" w:rsidRDefault="00E545D4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Abou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Salamah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rapporte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qu’une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dispute </w:t>
            </w:r>
            <w:proofErr w:type="spellStart"/>
            <w:r>
              <w:rPr>
                <w:color w:val="000000"/>
                <w:sz w:val="26"/>
                <w:szCs w:val="26"/>
              </w:rPr>
              <w:t>éclata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entre </w:t>
            </w:r>
            <w:proofErr w:type="spellStart"/>
            <w:r>
              <w:rPr>
                <w:color w:val="000000"/>
                <w:sz w:val="26"/>
                <w:szCs w:val="26"/>
              </w:rPr>
              <w:t>lui-même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et </w:t>
            </w:r>
            <w:proofErr w:type="spellStart"/>
            <w:r>
              <w:rPr>
                <w:color w:val="000000"/>
                <w:sz w:val="26"/>
                <w:szCs w:val="26"/>
              </w:rPr>
              <w:t>d’autres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personnes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(au </w:t>
            </w:r>
            <w:proofErr w:type="spellStart"/>
            <w:r>
              <w:rPr>
                <w:color w:val="000000"/>
                <w:sz w:val="26"/>
                <w:szCs w:val="26"/>
              </w:rPr>
              <w:t>sujet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d’un terrain).  </w:t>
            </w:r>
            <w:proofErr w:type="spellStart"/>
            <w:r>
              <w:rPr>
                <w:color w:val="000000"/>
                <w:sz w:val="26"/>
                <w:szCs w:val="26"/>
              </w:rPr>
              <w:t>Lorsqu’il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en fit part à ‘Aisha (</w:t>
            </w:r>
            <w:proofErr w:type="spellStart"/>
            <w:r>
              <w:rPr>
                <w:color w:val="000000"/>
                <w:sz w:val="26"/>
                <w:szCs w:val="26"/>
              </w:rPr>
              <w:t>l’épouse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du </w:t>
            </w:r>
            <w:proofErr w:type="spellStart"/>
            <w:r>
              <w:rPr>
                <w:color w:val="000000"/>
                <w:sz w:val="26"/>
                <w:szCs w:val="26"/>
              </w:rPr>
              <w:t>Prophète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), </w:t>
            </w:r>
            <w:proofErr w:type="spellStart"/>
            <w:r>
              <w:rPr>
                <w:color w:val="000000"/>
                <w:sz w:val="26"/>
                <w:szCs w:val="26"/>
              </w:rPr>
              <w:t>elle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lui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dit</w:t>
            </w:r>
            <w:proofErr w:type="spellEnd"/>
            <w:r>
              <w:rPr>
                <w:color w:val="000000"/>
                <w:sz w:val="26"/>
                <w:szCs w:val="26"/>
              </w:rPr>
              <w:t> :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« Ô </w:t>
            </w:r>
            <w:proofErr w:type="spellStart"/>
            <w:r>
              <w:rPr>
                <w:color w:val="000000"/>
                <w:sz w:val="26"/>
                <w:szCs w:val="26"/>
              </w:rPr>
              <w:t>Abou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Salamah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!  Ne </w:t>
            </w:r>
            <w:proofErr w:type="spellStart"/>
            <w:r>
              <w:rPr>
                <w:color w:val="000000"/>
                <w:sz w:val="26"/>
                <w:szCs w:val="26"/>
              </w:rPr>
              <w:t>prends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aucune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terre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injustement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car le </w:t>
            </w:r>
            <w:proofErr w:type="spellStart"/>
            <w:r>
              <w:rPr>
                <w:color w:val="000000"/>
                <w:sz w:val="26"/>
                <w:szCs w:val="26"/>
              </w:rPr>
              <w:t>Prophète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a </w:t>
            </w:r>
            <w:proofErr w:type="spellStart"/>
            <w:r>
              <w:rPr>
                <w:color w:val="000000"/>
                <w:sz w:val="26"/>
                <w:szCs w:val="26"/>
              </w:rPr>
              <w:t>dit</w:t>
            </w:r>
            <w:proofErr w:type="spellEnd"/>
            <w:r>
              <w:rPr>
                <w:color w:val="000000"/>
                <w:sz w:val="26"/>
                <w:szCs w:val="26"/>
              </w:rPr>
              <w:t> :</w:t>
            </w:r>
          </w:p>
          <w:p w:rsidR="00E545D4" w:rsidRDefault="00E545D4">
            <w:pPr>
              <w:pStyle w:val="w-hadeeth-or-bible"/>
              <w:spacing w:before="0" w:beforeAutospacing="0" w:after="160" w:afterAutospacing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« 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Quiconque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s’approprie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injustement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ne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serait-ce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qu’un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empan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de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terre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se le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verra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suspendu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autour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du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cou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, au jour du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Jugement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, son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étendue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prise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dans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les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sept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terres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>. »  (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Sahih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al-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Boukhari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>, « 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le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livre</w:t>
            </w:r>
            <w:proofErr w:type="spellEnd"/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de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l’oppression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> »)</w:t>
            </w:r>
          </w:p>
          <w:p w:rsidR="00E545D4" w:rsidRDefault="00E545D4">
            <w:pPr>
              <w:pStyle w:val="Heading2"/>
              <w:spacing w:before="225" w:after="150"/>
              <w:rPr>
                <w:color w:val="008000"/>
                <w:sz w:val="30"/>
                <w:szCs w:val="30"/>
              </w:rPr>
            </w:pPr>
            <w:r>
              <w:rPr>
                <w:color w:val="008000"/>
                <w:sz w:val="30"/>
                <w:szCs w:val="30"/>
              </w:rPr>
              <w:t>Hadith 2</w:t>
            </w:r>
          </w:p>
          <w:p w:rsidR="00E545D4" w:rsidRDefault="00E545D4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lastRenderedPageBreak/>
              <w:t>Salim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a </w:t>
            </w:r>
            <w:proofErr w:type="spellStart"/>
            <w:r>
              <w:rPr>
                <w:color w:val="000000"/>
                <w:sz w:val="26"/>
                <w:szCs w:val="26"/>
              </w:rPr>
              <w:t>rapporté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selon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son </w:t>
            </w:r>
            <w:proofErr w:type="spellStart"/>
            <w:r>
              <w:rPr>
                <w:color w:val="000000"/>
                <w:sz w:val="26"/>
                <w:szCs w:val="26"/>
              </w:rPr>
              <w:t>père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le </w:t>
            </w:r>
            <w:proofErr w:type="spellStart"/>
            <w:r>
              <w:rPr>
                <w:color w:val="000000"/>
                <w:sz w:val="26"/>
                <w:szCs w:val="26"/>
              </w:rPr>
              <w:t>Prophète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color w:val="000000"/>
                <w:sz w:val="26"/>
                <w:szCs w:val="26"/>
              </w:rPr>
              <w:t>que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la </w:t>
            </w:r>
            <w:proofErr w:type="spellStart"/>
            <w:r>
              <w:rPr>
                <w:color w:val="000000"/>
                <w:sz w:val="26"/>
                <w:szCs w:val="26"/>
              </w:rPr>
              <w:t>paix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et les </w:t>
            </w:r>
            <w:proofErr w:type="spellStart"/>
            <w:r>
              <w:rPr>
                <w:color w:val="000000"/>
                <w:sz w:val="26"/>
                <w:szCs w:val="26"/>
              </w:rPr>
              <w:t>bénédictions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de </w:t>
            </w:r>
            <w:proofErr w:type="spellStart"/>
            <w:r>
              <w:rPr>
                <w:color w:val="000000"/>
                <w:sz w:val="26"/>
                <w:szCs w:val="26"/>
              </w:rPr>
              <w:t>Dieu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soient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sur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lui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) a </w:t>
            </w:r>
            <w:proofErr w:type="spellStart"/>
            <w:r>
              <w:rPr>
                <w:color w:val="000000"/>
                <w:sz w:val="26"/>
                <w:szCs w:val="26"/>
              </w:rPr>
              <w:t>dit</w:t>
            </w:r>
            <w:proofErr w:type="spellEnd"/>
            <w:r>
              <w:rPr>
                <w:color w:val="000000"/>
                <w:sz w:val="26"/>
                <w:szCs w:val="26"/>
              </w:rPr>
              <w:t> :</w:t>
            </w:r>
          </w:p>
          <w:p w:rsidR="00E545D4" w:rsidRDefault="00E545D4">
            <w:pPr>
              <w:pStyle w:val="w-hadeeth-or-bible"/>
              <w:spacing w:before="0" w:beforeAutospacing="0" w:after="160" w:afterAutospacing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« 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Quiconque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s’approprie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injustement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une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parcelle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de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terre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sera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précipité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au fond des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sept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terres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au jour de la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Résurrection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>. » (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Sahih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al-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Boukhari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>, « 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le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livre</w:t>
            </w:r>
            <w:proofErr w:type="spellEnd"/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de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l’oppression</w:t>
            </w:r>
            <w:proofErr w:type="spellEnd"/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 </w:t>
            </w:r>
            <w:r>
              <w:rPr>
                <w:b/>
                <w:bCs/>
                <w:color w:val="000000"/>
                <w:sz w:val="26"/>
                <w:szCs w:val="26"/>
              </w:rPr>
              <w:t>»)</w:t>
            </w:r>
          </w:p>
          <w:p w:rsidR="00E545D4" w:rsidRDefault="00E545D4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Les hadiths </w:t>
            </w:r>
            <w:proofErr w:type="spellStart"/>
            <w:r>
              <w:rPr>
                <w:color w:val="000000"/>
                <w:sz w:val="26"/>
                <w:szCs w:val="26"/>
              </w:rPr>
              <w:t>mentionnés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ci-</w:t>
            </w:r>
            <w:proofErr w:type="spellStart"/>
            <w:r>
              <w:rPr>
                <w:color w:val="000000"/>
                <w:sz w:val="26"/>
                <w:szCs w:val="26"/>
              </w:rPr>
              <w:t>dessus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interdisent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l’oppression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en </w:t>
            </w:r>
            <w:proofErr w:type="spellStart"/>
            <w:r>
              <w:rPr>
                <w:color w:val="000000"/>
                <w:sz w:val="26"/>
                <w:szCs w:val="26"/>
              </w:rPr>
              <w:t>général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et plus </w:t>
            </w:r>
            <w:proofErr w:type="spellStart"/>
            <w:r>
              <w:rPr>
                <w:color w:val="000000"/>
                <w:sz w:val="26"/>
                <w:szCs w:val="26"/>
              </w:rPr>
              <w:t>particulièrement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de </w:t>
            </w:r>
            <w:proofErr w:type="spellStart"/>
            <w:r>
              <w:rPr>
                <w:color w:val="000000"/>
                <w:sz w:val="26"/>
                <w:szCs w:val="26"/>
              </w:rPr>
              <w:t>s’approprier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injustement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une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parcelle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de </w:t>
            </w:r>
            <w:proofErr w:type="spellStart"/>
            <w:r>
              <w:rPr>
                <w:color w:val="000000"/>
                <w:sz w:val="26"/>
                <w:szCs w:val="26"/>
              </w:rPr>
              <w:t>terre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appartenant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à </w:t>
            </w:r>
            <w:proofErr w:type="spellStart"/>
            <w:r>
              <w:rPr>
                <w:color w:val="000000"/>
                <w:sz w:val="26"/>
                <w:szCs w:val="26"/>
              </w:rPr>
              <w:t>autrui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  </w:t>
            </w:r>
            <w:proofErr w:type="spellStart"/>
            <w:r>
              <w:rPr>
                <w:color w:val="000000"/>
                <w:sz w:val="26"/>
                <w:szCs w:val="26"/>
              </w:rPr>
              <w:t>Quelles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sont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les </w:t>
            </w:r>
            <w:proofErr w:type="spellStart"/>
            <w:r>
              <w:rPr>
                <w:color w:val="000000"/>
                <w:sz w:val="26"/>
                <w:szCs w:val="26"/>
              </w:rPr>
              <w:t>sept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terres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auxquelles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ils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font </w:t>
            </w:r>
            <w:proofErr w:type="spellStart"/>
            <w:r>
              <w:rPr>
                <w:color w:val="000000"/>
                <w:sz w:val="26"/>
                <w:szCs w:val="26"/>
              </w:rPr>
              <w:t>référence</w:t>
            </w:r>
            <w:proofErr w:type="spellEnd"/>
            <w:r>
              <w:rPr>
                <w:color w:val="000000"/>
                <w:sz w:val="26"/>
                <w:szCs w:val="26"/>
              </w:rPr>
              <w:t>?</w:t>
            </w:r>
          </w:p>
          <w:p w:rsidR="00E545D4" w:rsidRDefault="00E545D4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Des </w:t>
            </w:r>
            <w:proofErr w:type="spellStart"/>
            <w:r>
              <w:rPr>
                <w:color w:val="000000"/>
                <w:sz w:val="26"/>
                <w:szCs w:val="26"/>
              </w:rPr>
              <w:t>études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en </w:t>
            </w:r>
            <w:proofErr w:type="spellStart"/>
            <w:r>
              <w:rPr>
                <w:color w:val="000000"/>
                <w:sz w:val="26"/>
                <w:szCs w:val="26"/>
              </w:rPr>
              <w:t>géologie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ont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démontré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la </w:t>
            </w:r>
            <w:proofErr w:type="spellStart"/>
            <w:r>
              <w:rPr>
                <w:color w:val="000000"/>
                <w:sz w:val="26"/>
                <w:szCs w:val="26"/>
              </w:rPr>
              <w:t>terre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est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composée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de </w:t>
            </w:r>
            <w:proofErr w:type="spellStart"/>
            <w:r>
              <w:rPr>
                <w:color w:val="000000"/>
                <w:sz w:val="26"/>
                <w:szCs w:val="26"/>
              </w:rPr>
              <w:t>sept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couches, </w:t>
            </w:r>
            <w:proofErr w:type="spellStart"/>
            <w:r>
              <w:rPr>
                <w:color w:val="000000"/>
                <w:sz w:val="26"/>
                <w:szCs w:val="26"/>
              </w:rPr>
              <w:t>identifiées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à </w:t>
            </w:r>
            <w:proofErr w:type="spellStart"/>
            <w:r>
              <w:rPr>
                <w:color w:val="000000"/>
                <w:sz w:val="26"/>
                <w:szCs w:val="26"/>
              </w:rPr>
              <w:t>partir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du </w:t>
            </w:r>
            <w:proofErr w:type="spellStart"/>
            <w:r>
              <w:rPr>
                <w:color w:val="000000"/>
                <w:sz w:val="26"/>
                <w:szCs w:val="26"/>
              </w:rPr>
              <w:t>centre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jusqu’à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la </w:t>
            </w:r>
            <w:proofErr w:type="spellStart"/>
            <w:r>
              <w:rPr>
                <w:color w:val="000000"/>
                <w:sz w:val="26"/>
                <w:szCs w:val="26"/>
              </w:rPr>
              <w:t>couche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externe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comme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suit :</w:t>
            </w:r>
          </w:p>
          <w:p w:rsidR="00E545D4" w:rsidRDefault="00E545D4">
            <w:pPr>
              <w:pStyle w:val="w-body-text-bullet"/>
              <w:spacing w:before="0" w:beforeAutospacing="0" w:after="160" w:afterAutospacing="0"/>
              <w:ind w:left="454" w:hanging="45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(1)  </w:t>
            </w:r>
            <w:proofErr w:type="spellStart"/>
            <w:r>
              <w:rPr>
                <w:color w:val="000000"/>
                <w:sz w:val="26"/>
                <w:szCs w:val="26"/>
              </w:rPr>
              <w:t>Noyau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interne </w:t>
            </w:r>
            <w:proofErr w:type="spellStart"/>
            <w:r>
              <w:rPr>
                <w:color w:val="000000"/>
                <w:sz w:val="26"/>
                <w:szCs w:val="26"/>
              </w:rPr>
              <w:t>solide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 : 17% de la masse </w:t>
            </w:r>
            <w:proofErr w:type="spellStart"/>
            <w:r>
              <w:rPr>
                <w:color w:val="000000"/>
                <w:sz w:val="26"/>
                <w:szCs w:val="26"/>
              </w:rPr>
              <w:t>terrestre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profondeur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de 5,150 à 6,370 </w:t>
            </w:r>
            <w:proofErr w:type="spellStart"/>
            <w:r>
              <w:rPr>
                <w:color w:val="000000"/>
                <w:sz w:val="26"/>
                <w:szCs w:val="26"/>
              </w:rPr>
              <w:t>kilomètres</w:t>
            </w:r>
            <w:proofErr w:type="spellEnd"/>
          </w:p>
          <w:p w:rsidR="00E545D4" w:rsidRDefault="00E545D4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Le </w:t>
            </w:r>
            <w:proofErr w:type="spellStart"/>
            <w:r>
              <w:rPr>
                <w:color w:val="000000"/>
                <w:sz w:val="26"/>
                <w:szCs w:val="26"/>
              </w:rPr>
              <w:t>noyau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interne </w:t>
            </w:r>
            <w:proofErr w:type="spellStart"/>
            <w:r>
              <w:rPr>
                <w:color w:val="000000"/>
                <w:sz w:val="26"/>
                <w:szCs w:val="26"/>
              </w:rPr>
              <w:t>est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solide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et </w:t>
            </w:r>
            <w:proofErr w:type="spellStart"/>
            <w:r>
              <w:rPr>
                <w:color w:val="000000"/>
                <w:sz w:val="26"/>
                <w:szCs w:val="26"/>
              </w:rPr>
              <w:t>n’est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pas attaché au </w:t>
            </w:r>
            <w:proofErr w:type="spellStart"/>
            <w:r>
              <w:rPr>
                <w:color w:val="000000"/>
                <w:sz w:val="26"/>
                <w:szCs w:val="26"/>
              </w:rPr>
              <w:t>manteau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; </w:t>
            </w:r>
            <w:proofErr w:type="spellStart"/>
            <w:r>
              <w:rPr>
                <w:color w:val="000000"/>
                <w:sz w:val="26"/>
                <w:szCs w:val="26"/>
              </w:rPr>
              <w:t>il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est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suspendu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dans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le </w:t>
            </w:r>
            <w:proofErr w:type="spellStart"/>
            <w:r>
              <w:rPr>
                <w:color w:val="000000"/>
                <w:sz w:val="26"/>
                <w:szCs w:val="26"/>
              </w:rPr>
              <w:t>noyau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externe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liquide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  On </w:t>
            </w:r>
            <w:proofErr w:type="spellStart"/>
            <w:r>
              <w:rPr>
                <w:color w:val="000000"/>
                <w:sz w:val="26"/>
                <w:szCs w:val="26"/>
              </w:rPr>
              <w:t>croit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qu’il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s’est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solidifié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sous </w:t>
            </w:r>
            <w:proofErr w:type="spellStart"/>
            <w:r>
              <w:rPr>
                <w:color w:val="000000"/>
                <w:sz w:val="26"/>
                <w:szCs w:val="26"/>
              </w:rPr>
              <w:t>l’effet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d’extraordinaires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pressions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qui se </w:t>
            </w:r>
            <w:proofErr w:type="spellStart"/>
            <w:r>
              <w:rPr>
                <w:color w:val="000000"/>
                <w:sz w:val="26"/>
                <w:szCs w:val="26"/>
              </w:rPr>
              <w:t>produit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avec la </w:t>
            </w:r>
            <w:proofErr w:type="spellStart"/>
            <w:r>
              <w:rPr>
                <w:color w:val="000000"/>
                <w:sz w:val="26"/>
                <w:szCs w:val="26"/>
              </w:rPr>
              <w:t>plupart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des </w:t>
            </w:r>
            <w:proofErr w:type="spellStart"/>
            <w:r>
              <w:rPr>
                <w:color w:val="000000"/>
                <w:sz w:val="26"/>
                <w:szCs w:val="26"/>
              </w:rPr>
              <w:t>liquides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soumis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à des </w:t>
            </w:r>
            <w:proofErr w:type="spellStart"/>
            <w:r>
              <w:rPr>
                <w:color w:val="000000"/>
                <w:sz w:val="26"/>
                <w:szCs w:val="26"/>
              </w:rPr>
              <w:t>baisses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de </w:t>
            </w:r>
            <w:proofErr w:type="spellStart"/>
            <w:r>
              <w:rPr>
                <w:color w:val="000000"/>
                <w:sz w:val="26"/>
                <w:szCs w:val="26"/>
              </w:rPr>
              <w:t>température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et à des </w:t>
            </w:r>
            <w:proofErr w:type="spellStart"/>
            <w:r>
              <w:rPr>
                <w:color w:val="000000"/>
                <w:sz w:val="26"/>
                <w:szCs w:val="26"/>
              </w:rPr>
              <w:t>hausses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de </w:t>
            </w:r>
            <w:proofErr w:type="spellStart"/>
            <w:r>
              <w:rPr>
                <w:color w:val="000000"/>
                <w:sz w:val="26"/>
                <w:szCs w:val="26"/>
              </w:rPr>
              <w:t>pression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E545D4" w:rsidRDefault="00E545D4">
            <w:pPr>
              <w:pStyle w:val="w-body-text-bullet"/>
              <w:spacing w:before="0" w:beforeAutospacing="0" w:after="160" w:afterAutospacing="0"/>
              <w:ind w:left="454" w:hanging="45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(2)  </w:t>
            </w:r>
            <w:proofErr w:type="spellStart"/>
            <w:r>
              <w:rPr>
                <w:color w:val="000000"/>
                <w:sz w:val="26"/>
                <w:szCs w:val="26"/>
              </w:rPr>
              <w:t>Noyau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externe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liquide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 : 30,8% de la masse </w:t>
            </w:r>
            <w:proofErr w:type="spellStart"/>
            <w:r>
              <w:rPr>
                <w:color w:val="000000"/>
                <w:sz w:val="26"/>
                <w:szCs w:val="26"/>
              </w:rPr>
              <w:t>terrestre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profondeur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de 2,890 à 5,150 </w:t>
            </w:r>
            <w:proofErr w:type="spellStart"/>
            <w:r>
              <w:rPr>
                <w:color w:val="000000"/>
                <w:sz w:val="26"/>
                <w:szCs w:val="26"/>
              </w:rPr>
              <w:t>kilomètres</w:t>
            </w:r>
            <w:proofErr w:type="spellEnd"/>
          </w:p>
          <w:p w:rsidR="00E545D4" w:rsidRDefault="00E545D4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Le </w:t>
            </w:r>
            <w:proofErr w:type="spellStart"/>
            <w:r>
              <w:rPr>
                <w:color w:val="000000"/>
                <w:sz w:val="26"/>
                <w:szCs w:val="26"/>
              </w:rPr>
              <w:t>noyau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externe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est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composé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d’un </w:t>
            </w:r>
            <w:proofErr w:type="spellStart"/>
            <w:r>
              <w:rPr>
                <w:color w:val="000000"/>
                <w:sz w:val="26"/>
                <w:szCs w:val="26"/>
              </w:rPr>
              <w:t>liquide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brûlant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conducteur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d’électricité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qui </w:t>
            </w:r>
            <w:proofErr w:type="spellStart"/>
            <w:r>
              <w:rPr>
                <w:color w:val="000000"/>
                <w:sz w:val="26"/>
                <w:szCs w:val="26"/>
              </w:rPr>
              <w:t>transfère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l’énergie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par convection.  </w:t>
            </w:r>
            <w:proofErr w:type="spellStart"/>
            <w:r>
              <w:rPr>
                <w:color w:val="000000"/>
                <w:sz w:val="26"/>
                <w:szCs w:val="26"/>
              </w:rPr>
              <w:t>Cette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couche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conductrice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s’allie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à la rotation de la Terre pour </w:t>
            </w:r>
            <w:proofErr w:type="spellStart"/>
            <w:r>
              <w:rPr>
                <w:color w:val="000000"/>
                <w:sz w:val="26"/>
                <w:szCs w:val="26"/>
              </w:rPr>
              <w:t>créer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un </w:t>
            </w:r>
            <w:proofErr w:type="spellStart"/>
            <w:r>
              <w:rPr>
                <w:color w:val="000000"/>
                <w:sz w:val="26"/>
                <w:szCs w:val="26"/>
              </w:rPr>
              <w:t>effet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dynamo </w:t>
            </w:r>
            <w:proofErr w:type="spellStart"/>
            <w:r>
              <w:rPr>
                <w:color w:val="000000"/>
                <w:sz w:val="26"/>
                <w:szCs w:val="26"/>
              </w:rPr>
              <w:t>maintenant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un </w:t>
            </w:r>
            <w:proofErr w:type="spellStart"/>
            <w:r>
              <w:rPr>
                <w:color w:val="000000"/>
                <w:sz w:val="26"/>
                <w:szCs w:val="26"/>
              </w:rPr>
              <w:t>système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de courants </w:t>
            </w:r>
            <w:proofErr w:type="spellStart"/>
            <w:r>
              <w:rPr>
                <w:color w:val="000000"/>
                <w:sz w:val="26"/>
                <w:szCs w:val="26"/>
              </w:rPr>
              <w:t>électriques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connus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sous le nom de champ </w:t>
            </w:r>
            <w:proofErr w:type="spellStart"/>
            <w:r>
              <w:rPr>
                <w:color w:val="000000"/>
                <w:sz w:val="26"/>
                <w:szCs w:val="26"/>
              </w:rPr>
              <w:t>magnétique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de la Terre.  Il </w:t>
            </w:r>
            <w:proofErr w:type="spellStart"/>
            <w:r>
              <w:rPr>
                <w:color w:val="000000"/>
                <w:sz w:val="26"/>
                <w:szCs w:val="26"/>
              </w:rPr>
              <w:t>est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également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responsable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des </w:t>
            </w:r>
            <w:proofErr w:type="spellStart"/>
            <w:r>
              <w:rPr>
                <w:color w:val="000000"/>
                <w:sz w:val="26"/>
                <w:szCs w:val="26"/>
              </w:rPr>
              <w:t>légères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secousses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dans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la rotation de la Terre.  </w:t>
            </w:r>
            <w:proofErr w:type="spellStart"/>
            <w:r>
              <w:rPr>
                <w:color w:val="000000"/>
                <w:sz w:val="26"/>
                <w:szCs w:val="26"/>
              </w:rPr>
              <w:t>Cette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couche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n’est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pas </w:t>
            </w:r>
            <w:proofErr w:type="spellStart"/>
            <w:r>
              <w:rPr>
                <w:color w:val="000000"/>
                <w:sz w:val="26"/>
                <w:szCs w:val="26"/>
              </w:rPr>
              <w:t>aussi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dense </w:t>
            </w:r>
            <w:proofErr w:type="spellStart"/>
            <w:r>
              <w:rPr>
                <w:color w:val="000000"/>
                <w:sz w:val="26"/>
                <w:szCs w:val="26"/>
              </w:rPr>
              <w:t>que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le </w:t>
            </w:r>
            <w:proofErr w:type="spellStart"/>
            <w:r>
              <w:rPr>
                <w:color w:val="000000"/>
                <w:sz w:val="26"/>
                <w:szCs w:val="26"/>
              </w:rPr>
              <w:t>serait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du </w:t>
            </w:r>
            <w:proofErr w:type="spellStart"/>
            <w:r>
              <w:rPr>
                <w:color w:val="000000"/>
                <w:sz w:val="26"/>
                <w:szCs w:val="26"/>
              </w:rPr>
              <w:t>pur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fer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en fusion, </w:t>
            </w:r>
            <w:proofErr w:type="spellStart"/>
            <w:r>
              <w:rPr>
                <w:color w:val="000000"/>
                <w:sz w:val="26"/>
                <w:szCs w:val="26"/>
              </w:rPr>
              <w:t>ce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qui </w:t>
            </w:r>
            <w:proofErr w:type="spellStart"/>
            <w:r>
              <w:rPr>
                <w:color w:val="000000"/>
                <w:sz w:val="26"/>
                <w:szCs w:val="26"/>
              </w:rPr>
              <w:t>indique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la </w:t>
            </w:r>
            <w:proofErr w:type="spellStart"/>
            <w:r>
              <w:rPr>
                <w:color w:val="000000"/>
                <w:sz w:val="26"/>
                <w:szCs w:val="26"/>
              </w:rPr>
              <w:t>présence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d’éléments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plus </w:t>
            </w:r>
            <w:proofErr w:type="spellStart"/>
            <w:r>
              <w:rPr>
                <w:color w:val="000000"/>
                <w:sz w:val="26"/>
                <w:szCs w:val="26"/>
              </w:rPr>
              <w:t>légers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  Les </w:t>
            </w:r>
            <w:proofErr w:type="spellStart"/>
            <w:r>
              <w:rPr>
                <w:color w:val="000000"/>
                <w:sz w:val="26"/>
                <w:szCs w:val="26"/>
              </w:rPr>
              <w:t>scientifiques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soupçonnent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qu’environ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10% de </w:t>
            </w:r>
            <w:proofErr w:type="spellStart"/>
            <w:r>
              <w:rPr>
                <w:color w:val="000000"/>
                <w:sz w:val="26"/>
                <w:szCs w:val="26"/>
              </w:rPr>
              <w:t>cette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couche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est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composé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de </w:t>
            </w:r>
            <w:proofErr w:type="spellStart"/>
            <w:r>
              <w:rPr>
                <w:color w:val="000000"/>
                <w:sz w:val="26"/>
                <w:szCs w:val="26"/>
              </w:rPr>
              <w:t>soufre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et/</w:t>
            </w:r>
            <w:proofErr w:type="spellStart"/>
            <w:r>
              <w:rPr>
                <w:color w:val="000000"/>
                <w:sz w:val="26"/>
                <w:szCs w:val="26"/>
              </w:rPr>
              <w:t>ou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d’oxygène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car </w:t>
            </w:r>
            <w:proofErr w:type="spellStart"/>
            <w:r>
              <w:rPr>
                <w:color w:val="000000"/>
                <w:sz w:val="26"/>
                <w:szCs w:val="26"/>
              </w:rPr>
              <w:t>ces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éléments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sont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abondants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dans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le cosmos et se dissolvent </w:t>
            </w:r>
            <w:proofErr w:type="spellStart"/>
            <w:r>
              <w:rPr>
                <w:color w:val="000000"/>
                <w:sz w:val="26"/>
                <w:szCs w:val="26"/>
              </w:rPr>
              <w:t>facilement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dans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le </w:t>
            </w:r>
            <w:proofErr w:type="spellStart"/>
            <w:r>
              <w:rPr>
                <w:color w:val="000000"/>
                <w:sz w:val="26"/>
                <w:szCs w:val="26"/>
              </w:rPr>
              <w:t>fer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en fusion.</w:t>
            </w:r>
          </w:p>
          <w:p w:rsidR="00E545D4" w:rsidRDefault="00E545D4">
            <w:pPr>
              <w:pStyle w:val="w-body-text-bullet"/>
              <w:spacing w:before="0" w:beforeAutospacing="0" w:after="160" w:afterAutospacing="0"/>
              <w:ind w:left="454" w:hanging="45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(3)  La </w:t>
            </w:r>
            <w:proofErr w:type="spellStart"/>
            <w:r>
              <w:rPr>
                <w:color w:val="000000"/>
                <w:sz w:val="26"/>
                <w:szCs w:val="26"/>
              </w:rPr>
              <w:t>couche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« D </w:t>
            </w:r>
            <w:proofErr w:type="gramStart"/>
            <w:r>
              <w:rPr>
                <w:color w:val="000000"/>
                <w:sz w:val="26"/>
                <w:szCs w:val="26"/>
              </w:rPr>
              <w:t>» :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3% de la masse </w:t>
            </w:r>
            <w:proofErr w:type="spellStart"/>
            <w:r>
              <w:rPr>
                <w:color w:val="000000"/>
                <w:sz w:val="26"/>
                <w:szCs w:val="26"/>
              </w:rPr>
              <w:t>terrestre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profondeur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de 2,700 à 2,890 </w:t>
            </w:r>
            <w:proofErr w:type="spellStart"/>
            <w:r>
              <w:rPr>
                <w:color w:val="000000"/>
                <w:sz w:val="26"/>
                <w:szCs w:val="26"/>
              </w:rPr>
              <w:t>kilomètres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E545D4" w:rsidRDefault="00E545D4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Cette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couche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fait de 200 à 300 </w:t>
            </w:r>
            <w:proofErr w:type="spellStart"/>
            <w:r>
              <w:rPr>
                <w:color w:val="000000"/>
                <w:sz w:val="26"/>
                <w:szCs w:val="26"/>
              </w:rPr>
              <w:t>kilomètres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d’épaisseur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et </w:t>
            </w:r>
            <w:proofErr w:type="spellStart"/>
            <w:r>
              <w:rPr>
                <w:color w:val="000000"/>
                <w:sz w:val="26"/>
                <w:szCs w:val="26"/>
              </w:rPr>
              <w:t>représente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environ 4% du </w:t>
            </w:r>
            <w:proofErr w:type="spellStart"/>
            <w:r>
              <w:rPr>
                <w:color w:val="000000"/>
                <w:sz w:val="26"/>
                <w:szCs w:val="26"/>
              </w:rPr>
              <w:t>manteau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  Bien </w:t>
            </w:r>
            <w:proofErr w:type="spellStart"/>
            <w:r>
              <w:rPr>
                <w:color w:val="000000"/>
                <w:sz w:val="26"/>
                <w:szCs w:val="26"/>
              </w:rPr>
              <w:t>qu’elle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soit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souvent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identifiée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comme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faisant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partie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du </w:t>
            </w:r>
            <w:proofErr w:type="spellStart"/>
            <w:r>
              <w:rPr>
                <w:color w:val="000000"/>
                <w:sz w:val="26"/>
                <w:szCs w:val="26"/>
              </w:rPr>
              <w:t>manteau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inférieur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des </w:t>
            </w:r>
            <w:proofErr w:type="spellStart"/>
            <w:r>
              <w:rPr>
                <w:color w:val="000000"/>
                <w:sz w:val="26"/>
                <w:szCs w:val="26"/>
              </w:rPr>
              <w:t>discontinuités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sismiques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suggèrent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la </w:t>
            </w:r>
            <w:proofErr w:type="spellStart"/>
            <w:r>
              <w:rPr>
                <w:color w:val="000000"/>
                <w:sz w:val="26"/>
                <w:szCs w:val="26"/>
              </w:rPr>
              <w:t>couche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« D » </w:t>
            </w:r>
            <w:proofErr w:type="spellStart"/>
            <w:r>
              <w:rPr>
                <w:color w:val="000000"/>
                <w:sz w:val="26"/>
                <w:szCs w:val="26"/>
              </w:rPr>
              <w:t>diffère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chimiquement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du </w:t>
            </w:r>
            <w:proofErr w:type="spellStart"/>
            <w:r>
              <w:rPr>
                <w:color w:val="000000"/>
                <w:sz w:val="26"/>
                <w:szCs w:val="26"/>
              </w:rPr>
              <w:t>manteau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inférieur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  Des </w:t>
            </w:r>
            <w:proofErr w:type="spellStart"/>
            <w:r>
              <w:rPr>
                <w:color w:val="000000"/>
                <w:sz w:val="26"/>
                <w:szCs w:val="26"/>
              </w:rPr>
              <w:t>scientifiques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supposent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qui la compose </w:t>
            </w:r>
            <w:proofErr w:type="spellStart"/>
            <w:r>
              <w:rPr>
                <w:color w:val="000000"/>
                <w:sz w:val="26"/>
                <w:szCs w:val="26"/>
              </w:rPr>
              <w:t>s’est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soit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dissout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dans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le </w:t>
            </w:r>
            <w:proofErr w:type="spellStart"/>
            <w:r>
              <w:rPr>
                <w:color w:val="000000"/>
                <w:sz w:val="26"/>
                <w:szCs w:val="26"/>
              </w:rPr>
              <w:t>noyau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ou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a </w:t>
            </w:r>
            <w:proofErr w:type="spellStart"/>
            <w:r>
              <w:rPr>
                <w:color w:val="000000"/>
                <w:sz w:val="26"/>
                <w:szCs w:val="26"/>
              </w:rPr>
              <w:t>réussi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à passer au travers du </w:t>
            </w:r>
            <w:proofErr w:type="spellStart"/>
            <w:r>
              <w:rPr>
                <w:color w:val="000000"/>
                <w:sz w:val="26"/>
                <w:szCs w:val="26"/>
              </w:rPr>
              <w:t>manteau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sans </w:t>
            </w:r>
            <w:proofErr w:type="spellStart"/>
            <w:r>
              <w:rPr>
                <w:color w:val="000000"/>
                <w:sz w:val="26"/>
                <w:szCs w:val="26"/>
              </w:rPr>
              <w:t>atteindre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le </w:t>
            </w:r>
            <w:proofErr w:type="spellStart"/>
            <w:r>
              <w:rPr>
                <w:color w:val="000000"/>
                <w:sz w:val="26"/>
                <w:szCs w:val="26"/>
              </w:rPr>
              <w:t>noyau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à cause de </w:t>
            </w:r>
            <w:proofErr w:type="spellStart"/>
            <w:r>
              <w:rPr>
                <w:color w:val="000000"/>
                <w:sz w:val="26"/>
                <w:szCs w:val="26"/>
              </w:rPr>
              <w:t>sa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densité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E545D4" w:rsidRDefault="00E545D4">
            <w:pPr>
              <w:pStyle w:val="w-body-text-bullet"/>
              <w:spacing w:before="0" w:beforeAutospacing="0" w:after="160" w:afterAutospacing="0"/>
              <w:ind w:left="454" w:hanging="45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(4)  </w:t>
            </w:r>
            <w:proofErr w:type="spellStart"/>
            <w:r>
              <w:rPr>
                <w:color w:val="000000"/>
                <w:sz w:val="26"/>
                <w:szCs w:val="26"/>
              </w:rPr>
              <w:t>Manteau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inférieur</w:t>
            </w:r>
            <w:proofErr w:type="spellEnd"/>
            <w:r>
              <w:rPr>
                <w:color w:val="000000"/>
                <w:sz w:val="26"/>
                <w:szCs w:val="26"/>
              </w:rPr>
              <w:t> :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49,2% de la masse </w:t>
            </w:r>
            <w:proofErr w:type="spellStart"/>
            <w:r>
              <w:rPr>
                <w:color w:val="000000"/>
                <w:sz w:val="26"/>
                <w:szCs w:val="26"/>
              </w:rPr>
              <w:t>terrestre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profondeur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de 650 à 2,890 </w:t>
            </w:r>
            <w:proofErr w:type="spellStart"/>
            <w:r>
              <w:rPr>
                <w:color w:val="000000"/>
                <w:sz w:val="26"/>
                <w:szCs w:val="26"/>
              </w:rPr>
              <w:t>kilomètres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E545D4" w:rsidRDefault="00E545D4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Le </w:t>
            </w:r>
            <w:proofErr w:type="spellStart"/>
            <w:r>
              <w:rPr>
                <w:color w:val="000000"/>
                <w:sz w:val="26"/>
                <w:szCs w:val="26"/>
              </w:rPr>
              <w:t>manteau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inférieur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forme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72</w:t>
            </w:r>
            <w:proofErr w:type="gramStart"/>
            <w:r>
              <w:rPr>
                <w:color w:val="000000"/>
                <w:sz w:val="26"/>
                <w:szCs w:val="26"/>
              </w:rPr>
              <w:t>,9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% de la masse </w:t>
            </w:r>
            <w:proofErr w:type="spellStart"/>
            <w:r>
              <w:rPr>
                <w:color w:val="000000"/>
                <w:sz w:val="26"/>
                <w:szCs w:val="26"/>
              </w:rPr>
              <w:t>totale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du </w:t>
            </w:r>
            <w:proofErr w:type="spellStart"/>
            <w:r>
              <w:rPr>
                <w:color w:val="000000"/>
                <w:sz w:val="26"/>
                <w:szCs w:val="26"/>
              </w:rPr>
              <w:t>manteau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et </w:t>
            </w:r>
            <w:proofErr w:type="spellStart"/>
            <w:r>
              <w:rPr>
                <w:color w:val="000000"/>
                <w:sz w:val="26"/>
                <w:szCs w:val="26"/>
              </w:rPr>
              <w:t>est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probablement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composé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essentiellement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de silicone, de </w:t>
            </w:r>
            <w:proofErr w:type="spellStart"/>
            <w:r>
              <w:rPr>
                <w:color w:val="000000"/>
                <w:sz w:val="26"/>
                <w:szCs w:val="26"/>
              </w:rPr>
              <w:t>magnésium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et </w:t>
            </w:r>
            <w:proofErr w:type="spellStart"/>
            <w:r>
              <w:rPr>
                <w:color w:val="000000"/>
                <w:sz w:val="26"/>
                <w:szCs w:val="26"/>
              </w:rPr>
              <w:t>d’oxygène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  Il </w:t>
            </w:r>
            <w:proofErr w:type="spellStart"/>
            <w:r>
              <w:rPr>
                <w:color w:val="000000"/>
                <w:sz w:val="26"/>
                <w:szCs w:val="26"/>
              </w:rPr>
              <w:t>contient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aussi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probablement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du </w:t>
            </w:r>
            <w:proofErr w:type="spellStart"/>
            <w:r>
              <w:rPr>
                <w:color w:val="000000"/>
                <w:sz w:val="26"/>
                <w:szCs w:val="26"/>
              </w:rPr>
              <w:t>fer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du calcium et de </w:t>
            </w:r>
            <w:proofErr w:type="spellStart"/>
            <w:r>
              <w:rPr>
                <w:color w:val="000000"/>
                <w:sz w:val="26"/>
                <w:szCs w:val="26"/>
              </w:rPr>
              <w:t>l’aluminium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  Les </w:t>
            </w:r>
            <w:proofErr w:type="spellStart"/>
            <w:r>
              <w:rPr>
                <w:color w:val="000000"/>
                <w:sz w:val="26"/>
                <w:szCs w:val="26"/>
              </w:rPr>
              <w:t>scientifiques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font </w:t>
            </w:r>
            <w:proofErr w:type="spellStart"/>
            <w:r>
              <w:rPr>
                <w:color w:val="000000"/>
                <w:sz w:val="26"/>
                <w:szCs w:val="26"/>
              </w:rPr>
              <w:t>ces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déductions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en </w:t>
            </w:r>
            <w:proofErr w:type="spellStart"/>
            <w:r>
              <w:rPr>
                <w:color w:val="000000"/>
                <w:sz w:val="26"/>
                <w:szCs w:val="26"/>
              </w:rPr>
              <w:t>présumant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la Terre </w:t>
            </w:r>
            <w:proofErr w:type="spellStart"/>
            <w:r>
              <w:rPr>
                <w:color w:val="000000"/>
                <w:sz w:val="26"/>
                <w:szCs w:val="26"/>
              </w:rPr>
              <w:t>contient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des proportions </w:t>
            </w:r>
            <w:proofErr w:type="spellStart"/>
            <w:r>
              <w:rPr>
                <w:color w:val="000000"/>
                <w:sz w:val="26"/>
                <w:szCs w:val="26"/>
              </w:rPr>
              <w:t>d’éléments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cosmiques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similaires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à </w:t>
            </w:r>
            <w:proofErr w:type="spellStart"/>
            <w:r>
              <w:rPr>
                <w:color w:val="000000"/>
                <w:sz w:val="26"/>
                <w:szCs w:val="26"/>
              </w:rPr>
              <w:t>celles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qui se </w:t>
            </w:r>
            <w:proofErr w:type="spellStart"/>
            <w:r>
              <w:rPr>
                <w:color w:val="000000"/>
                <w:sz w:val="26"/>
                <w:szCs w:val="26"/>
              </w:rPr>
              <w:t>trouvent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dans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le </w:t>
            </w:r>
            <w:proofErr w:type="spellStart"/>
            <w:r>
              <w:rPr>
                <w:color w:val="000000"/>
                <w:sz w:val="26"/>
                <w:szCs w:val="26"/>
              </w:rPr>
              <w:t>soleil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et </w:t>
            </w:r>
            <w:proofErr w:type="spellStart"/>
            <w:r>
              <w:rPr>
                <w:color w:val="000000"/>
                <w:sz w:val="26"/>
                <w:szCs w:val="26"/>
              </w:rPr>
              <w:t>dans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les </w:t>
            </w:r>
            <w:proofErr w:type="spellStart"/>
            <w:r>
              <w:rPr>
                <w:color w:val="000000"/>
                <w:sz w:val="26"/>
                <w:szCs w:val="26"/>
              </w:rPr>
              <w:t>météorites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primitives.</w:t>
            </w:r>
          </w:p>
          <w:p w:rsidR="00E545D4" w:rsidRDefault="00E545D4">
            <w:pPr>
              <w:pStyle w:val="w-body-text-bullet"/>
              <w:spacing w:before="0" w:beforeAutospacing="0" w:after="160" w:afterAutospacing="0"/>
              <w:ind w:left="454" w:hanging="45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(5)  </w:t>
            </w:r>
            <w:proofErr w:type="spellStart"/>
            <w:r>
              <w:rPr>
                <w:color w:val="000000"/>
                <w:sz w:val="26"/>
                <w:szCs w:val="26"/>
              </w:rPr>
              <w:t>Manteau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intermédiaire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color w:val="000000"/>
                <w:sz w:val="26"/>
                <w:szCs w:val="26"/>
              </w:rPr>
              <w:t>région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transitoire</w:t>
            </w:r>
            <w:proofErr w:type="spellEnd"/>
            <w:proofErr w:type="gramStart"/>
            <w:r>
              <w:rPr>
                <w:color w:val="000000"/>
                <w:sz w:val="26"/>
                <w:szCs w:val="26"/>
              </w:rPr>
              <w:t>) :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7,5% de la masse </w:t>
            </w:r>
            <w:proofErr w:type="spellStart"/>
            <w:r>
              <w:rPr>
                <w:color w:val="000000"/>
                <w:sz w:val="26"/>
                <w:szCs w:val="26"/>
              </w:rPr>
              <w:t>terrestre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profondeur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de 400 à 650 </w:t>
            </w:r>
            <w:proofErr w:type="spellStart"/>
            <w:r>
              <w:rPr>
                <w:color w:val="000000"/>
                <w:sz w:val="26"/>
                <w:szCs w:val="26"/>
              </w:rPr>
              <w:t>kilomètres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E545D4" w:rsidRDefault="00E545D4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La </w:t>
            </w:r>
            <w:proofErr w:type="spellStart"/>
            <w:r>
              <w:rPr>
                <w:color w:val="000000"/>
                <w:sz w:val="26"/>
                <w:szCs w:val="26"/>
              </w:rPr>
              <w:t>région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transitoire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parfois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appelée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la </w:t>
            </w:r>
            <w:proofErr w:type="spellStart"/>
            <w:r>
              <w:rPr>
                <w:color w:val="000000"/>
                <w:sz w:val="26"/>
                <w:szCs w:val="26"/>
              </w:rPr>
              <w:t>couche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fertile, </w:t>
            </w:r>
            <w:proofErr w:type="spellStart"/>
            <w:r>
              <w:rPr>
                <w:color w:val="000000"/>
                <w:sz w:val="26"/>
                <w:szCs w:val="26"/>
              </w:rPr>
              <w:t>forme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11,1% de la masse du </w:t>
            </w:r>
            <w:proofErr w:type="spellStart"/>
            <w:r>
              <w:rPr>
                <w:color w:val="000000"/>
                <w:sz w:val="26"/>
                <w:szCs w:val="26"/>
              </w:rPr>
              <w:t>manteau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et </w:t>
            </w:r>
            <w:proofErr w:type="spellStart"/>
            <w:r>
              <w:rPr>
                <w:color w:val="000000"/>
                <w:sz w:val="26"/>
                <w:szCs w:val="26"/>
              </w:rPr>
              <w:t>constitue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la source du magma </w:t>
            </w:r>
            <w:proofErr w:type="spellStart"/>
            <w:r>
              <w:rPr>
                <w:color w:val="000000"/>
                <w:sz w:val="26"/>
                <w:szCs w:val="26"/>
              </w:rPr>
              <w:t>basaltique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  Elle </w:t>
            </w:r>
            <w:proofErr w:type="spellStart"/>
            <w:r>
              <w:rPr>
                <w:color w:val="000000"/>
                <w:sz w:val="26"/>
                <w:szCs w:val="26"/>
              </w:rPr>
              <w:t>contient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aussi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du calcium, de </w:t>
            </w:r>
            <w:proofErr w:type="spellStart"/>
            <w:r>
              <w:rPr>
                <w:color w:val="000000"/>
                <w:sz w:val="26"/>
                <w:szCs w:val="26"/>
              </w:rPr>
              <w:t>l’aluminium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et du </w:t>
            </w:r>
            <w:proofErr w:type="spellStart"/>
            <w:r>
              <w:rPr>
                <w:color w:val="000000"/>
                <w:sz w:val="26"/>
                <w:szCs w:val="26"/>
              </w:rPr>
              <w:t>grenat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qui </w:t>
            </w:r>
            <w:proofErr w:type="spellStart"/>
            <w:r>
              <w:rPr>
                <w:color w:val="000000"/>
                <w:sz w:val="26"/>
                <w:szCs w:val="26"/>
              </w:rPr>
              <w:t>est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un </w:t>
            </w:r>
            <w:proofErr w:type="spellStart"/>
            <w:r>
              <w:rPr>
                <w:color w:val="000000"/>
                <w:sz w:val="26"/>
                <w:szCs w:val="26"/>
              </w:rPr>
              <w:t>minerai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de silicate </w:t>
            </w:r>
            <w:proofErr w:type="spellStart"/>
            <w:r>
              <w:rPr>
                <w:color w:val="000000"/>
                <w:sz w:val="26"/>
                <w:szCs w:val="26"/>
              </w:rPr>
              <w:t>d’aluminium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  À cause du </w:t>
            </w:r>
            <w:proofErr w:type="spellStart"/>
            <w:r>
              <w:rPr>
                <w:color w:val="000000"/>
                <w:sz w:val="26"/>
                <w:szCs w:val="26"/>
              </w:rPr>
              <w:t>grenat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cette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couche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devient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très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dense </w:t>
            </w:r>
            <w:proofErr w:type="spellStart"/>
            <w:r>
              <w:rPr>
                <w:color w:val="000000"/>
                <w:sz w:val="26"/>
                <w:szCs w:val="26"/>
              </w:rPr>
              <w:t>lorsque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refroidie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  Elle </w:t>
            </w:r>
            <w:proofErr w:type="spellStart"/>
            <w:r>
              <w:rPr>
                <w:color w:val="000000"/>
                <w:sz w:val="26"/>
                <w:szCs w:val="26"/>
              </w:rPr>
              <w:t>devient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légère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lorsque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chaude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parce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les </w:t>
            </w:r>
            <w:proofErr w:type="spellStart"/>
            <w:r>
              <w:rPr>
                <w:color w:val="000000"/>
                <w:sz w:val="26"/>
                <w:szCs w:val="26"/>
              </w:rPr>
              <w:t>minerais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fondent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facilement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pour former du </w:t>
            </w:r>
            <w:proofErr w:type="spellStart"/>
            <w:r>
              <w:rPr>
                <w:color w:val="000000"/>
                <w:sz w:val="26"/>
                <w:szCs w:val="26"/>
              </w:rPr>
              <w:t>basalte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qui </w:t>
            </w:r>
            <w:proofErr w:type="spellStart"/>
            <w:r>
              <w:rPr>
                <w:color w:val="000000"/>
                <w:sz w:val="26"/>
                <w:szCs w:val="26"/>
              </w:rPr>
              <w:t>peut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alors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s’élever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à travers les couches </w:t>
            </w:r>
            <w:proofErr w:type="spellStart"/>
            <w:r>
              <w:rPr>
                <w:color w:val="000000"/>
                <w:sz w:val="26"/>
                <w:szCs w:val="26"/>
              </w:rPr>
              <w:t>supérieures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du magma.</w:t>
            </w:r>
          </w:p>
          <w:p w:rsidR="00E545D4" w:rsidRDefault="00E545D4">
            <w:pPr>
              <w:pStyle w:val="w-body-text-bullet"/>
              <w:spacing w:before="0" w:beforeAutospacing="0" w:after="160" w:afterAutospacing="0"/>
              <w:ind w:left="454" w:hanging="45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(6)  </w:t>
            </w:r>
            <w:proofErr w:type="spellStart"/>
            <w:r>
              <w:rPr>
                <w:color w:val="000000"/>
                <w:sz w:val="26"/>
                <w:szCs w:val="26"/>
              </w:rPr>
              <w:t>Manteau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supérieur</w:t>
            </w:r>
            <w:proofErr w:type="spellEnd"/>
            <w:r>
              <w:rPr>
                <w:color w:val="000000"/>
                <w:sz w:val="26"/>
                <w:szCs w:val="26"/>
              </w:rPr>
              <w:t> :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10,3% de la masse </w:t>
            </w:r>
            <w:proofErr w:type="spellStart"/>
            <w:r>
              <w:rPr>
                <w:color w:val="000000"/>
                <w:sz w:val="26"/>
                <w:szCs w:val="26"/>
              </w:rPr>
              <w:t>terrestre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profondeur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entre 10 et 400 </w:t>
            </w:r>
            <w:proofErr w:type="spellStart"/>
            <w:r>
              <w:rPr>
                <w:color w:val="000000"/>
                <w:sz w:val="26"/>
                <w:szCs w:val="26"/>
              </w:rPr>
              <w:t>kilomètres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E545D4" w:rsidRDefault="00E545D4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Le </w:t>
            </w:r>
            <w:proofErr w:type="spellStart"/>
            <w:r>
              <w:rPr>
                <w:color w:val="000000"/>
                <w:sz w:val="26"/>
                <w:szCs w:val="26"/>
              </w:rPr>
              <w:t>manteau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supérieur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forme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15</w:t>
            </w:r>
            <w:proofErr w:type="gramStart"/>
            <w:r>
              <w:rPr>
                <w:color w:val="000000"/>
                <w:sz w:val="26"/>
                <w:szCs w:val="26"/>
              </w:rPr>
              <w:t>,3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% de la masse </w:t>
            </w:r>
            <w:proofErr w:type="spellStart"/>
            <w:r>
              <w:rPr>
                <w:color w:val="000000"/>
                <w:sz w:val="26"/>
                <w:szCs w:val="26"/>
              </w:rPr>
              <w:t>totale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du </w:t>
            </w:r>
            <w:proofErr w:type="spellStart"/>
            <w:r>
              <w:rPr>
                <w:color w:val="000000"/>
                <w:sz w:val="26"/>
                <w:szCs w:val="26"/>
              </w:rPr>
              <w:t>manteau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  Des fragments </w:t>
            </w:r>
            <w:proofErr w:type="spellStart"/>
            <w:r>
              <w:rPr>
                <w:color w:val="000000"/>
                <w:sz w:val="26"/>
                <w:szCs w:val="26"/>
              </w:rPr>
              <w:t>ont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été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extraits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près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de </w:t>
            </w:r>
            <w:proofErr w:type="spellStart"/>
            <w:r>
              <w:rPr>
                <w:color w:val="000000"/>
                <w:sz w:val="26"/>
                <w:szCs w:val="26"/>
              </w:rPr>
              <w:t>montagnes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érodées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et de </w:t>
            </w:r>
            <w:proofErr w:type="spellStart"/>
            <w:r>
              <w:rPr>
                <w:color w:val="000000"/>
                <w:sz w:val="26"/>
                <w:szCs w:val="26"/>
              </w:rPr>
              <w:t>volcans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  </w:t>
            </w:r>
            <w:proofErr w:type="spellStart"/>
            <w:r>
              <w:rPr>
                <w:color w:val="000000"/>
                <w:sz w:val="26"/>
                <w:szCs w:val="26"/>
              </w:rPr>
              <w:t>L’olivine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(Mg, Fe) 2Si04 et le </w:t>
            </w:r>
            <w:proofErr w:type="spellStart"/>
            <w:r>
              <w:rPr>
                <w:color w:val="000000"/>
                <w:sz w:val="26"/>
                <w:szCs w:val="26"/>
              </w:rPr>
              <w:t>pyroxène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(Mg, Fe) Si03 </w:t>
            </w:r>
            <w:proofErr w:type="spellStart"/>
            <w:r>
              <w:rPr>
                <w:color w:val="000000"/>
                <w:sz w:val="26"/>
                <w:szCs w:val="26"/>
              </w:rPr>
              <w:t>sont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les </w:t>
            </w:r>
            <w:proofErr w:type="spellStart"/>
            <w:r>
              <w:rPr>
                <w:color w:val="000000"/>
                <w:sz w:val="26"/>
                <w:szCs w:val="26"/>
              </w:rPr>
              <w:t>principaux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minerais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qu’on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y a </w:t>
            </w:r>
            <w:proofErr w:type="spellStart"/>
            <w:r>
              <w:rPr>
                <w:color w:val="000000"/>
                <w:sz w:val="26"/>
                <w:szCs w:val="26"/>
              </w:rPr>
              <w:t>trouvés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  </w:t>
            </w:r>
            <w:proofErr w:type="spellStart"/>
            <w:r>
              <w:rPr>
                <w:color w:val="000000"/>
                <w:sz w:val="26"/>
                <w:szCs w:val="26"/>
              </w:rPr>
              <w:t>Ceux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-ci, de </w:t>
            </w:r>
            <w:proofErr w:type="spellStart"/>
            <w:r>
              <w:rPr>
                <w:color w:val="000000"/>
                <w:sz w:val="26"/>
                <w:szCs w:val="26"/>
              </w:rPr>
              <w:t>même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d’autres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minerais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sont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réfractaires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et </w:t>
            </w:r>
            <w:proofErr w:type="spellStart"/>
            <w:r>
              <w:rPr>
                <w:color w:val="000000"/>
                <w:sz w:val="26"/>
                <w:szCs w:val="26"/>
              </w:rPr>
              <w:t>cristallins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à </w:t>
            </w:r>
            <w:proofErr w:type="spellStart"/>
            <w:r>
              <w:rPr>
                <w:color w:val="000000"/>
                <w:sz w:val="26"/>
                <w:szCs w:val="26"/>
              </w:rPr>
              <w:t>hautes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températures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; par </w:t>
            </w:r>
            <w:proofErr w:type="spellStart"/>
            <w:r>
              <w:rPr>
                <w:color w:val="000000"/>
                <w:sz w:val="26"/>
                <w:szCs w:val="26"/>
              </w:rPr>
              <w:t>conséquent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la plus </w:t>
            </w:r>
            <w:proofErr w:type="spellStart"/>
            <w:r>
              <w:rPr>
                <w:color w:val="000000"/>
                <w:sz w:val="26"/>
                <w:szCs w:val="26"/>
              </w:rPr>
              <w:t>grande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partie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s’échappe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du magma </w:t>
            </w:r>
            <w:proofErr w:type="spellStart"/>
            <w:r>
              <w:rPr>
                <w:color w:val="000000"/>
                <w:sz w:val="26"/>
                <w:szCs w:val="26"/>
              </w:rPr>
              <w:t>montant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et </w:t>
            </w:r>
            <w:proofErr w:type="spellStart"/>
            <w:r>
              <w:rPr>
                <w:color w:val="000000"/>
                <w:sz w:val="26"/>
                <w:szCs w:val="26"/>
              </w:rPr>
              <w:t>soit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se </w:t>
            </w:r>
            <w:proofErr w:type="spellStart"/>
            <w:r>
              <w:rPr>
                <w:color w:val="000000"/>
                <w:sz w:val="26"/>
                <w:szCs w:val="26"/>
              </w:rPr>
              <w:t>transforme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en de nouveaux </w:t>
            </w:r>
            <w:proofErr w:type="spellStart"/>
            <w:r>
              <w:rPr>
                <w:color w:val="000000"/>
                <w:sz w:val="26"/>
                <w:szCs w:val="26"/>
              </w:rPr>
              <w:t>éléments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soit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ne </w:t>
            </w:r>
            <w:proofErr w:type="spellStart"/>
            <w:r>
              <w:rPr>
                <w:color w:val="000000"/>
                <w:sz w:val="26"/>
                <w:szCs w:val="26"/>
              </w:rPr>
              <w:t>quitte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jamais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le </w:t>
            </w:r>
            <w:proofErr w:type="spellStart"/>
            <w:r>
              <w:rPr>
                <w:color w:val="000000"/>
                <w:sz w:val="26"/>
                <w:szCs w:val="26"/>
              </w:rPr>
              <w:t>manteau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  On </w:t>
            </w:r>
            <w:proofErr w:type="spellStart"/>
            <w:r>
              <w:rPr>
                <w:color w:val="000000"/>
                <w:sz w:val="26"/>
                <w:szCs w:val="26"/>
              </w:rPr>
              <w:t>présume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qu’une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partie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du </w:t>
            </w:r>
            <w:proofErr w:type="spellStart"/>
            <w:r>
              <w:rPr>
                <w:color w:val="000000"/>
                <w:sz w:val="26"/>
                <w:szCs w:val="26"/>
              </w:rPr>
              <w:t>manteau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supérieur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appelée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l’asthénosphère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est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partiellement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en fusion.</w:t>
            </w:r>
          </w:p>
          <w:p w:rsidR="00E545D4" w:rsidRDefault="00E545D4">
            <w:pPr>
              <w:pStyle w:val="w-body-text-bullet"/>
              <w:spacing w:before="0" w:beforeAutospacing="0" w:after="160" w:afterAutospacing="0"/>
              <w:ind w:left="454" w:hanging="45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(7)  </w:t>
            </w: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Lithosphère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: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0,099% de la masse </w:t>
            </w:r>
            <w:proofErr w:type="spellStart"/>
            <w:r>
              <w:rPr>
                <w:color w:val="000000"/>
                <w:sz w:val="26"/>
                <w:szCs w:val="26"/>
              </w:rPr>
              <w:t>terrestre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profondeur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  entre 0 et 10 </w:t>
            </w:r>
            <w:proofErr w:type="spellStart"/>
            <w:r>
              <w:rPr>
                <w:color w:val="000000"/>
                <w:sz w:val="26"/>
                <w:szCs w:val="26"/>
              </w:rPr>
              <w:t>kilomètres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E545D4" w:rsidRDefault="00E545D4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La </w:t>
            </w:r>
            <w:proofErr w:type="spellStart"/>
            <w:r>
              <w:rPr>
                <w:color w:val="000000"/>
                <w:sz w:val="26"/>
                <w:szCs w:val="26"/>
              </w:rPr>
              <w:t>couche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rigide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superficielle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de la Terre, </w:t>
            </w:r>
            <w:proofErr w:type="spellStart"/>
            <w:r>
              <w:rPr>
                <w:color w:val="000000"/>
                <w:sz w:val="26"/>
                <w:szCs w:val="26"/>
              </w:rPr>
              <w:t>constituée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de la </w:t>
            </w:r>
            <w:proofErr w:type="spellStart"/>
            <w:r>
              <w:rPr>
                <w:color w:val="000000"/>
                <w:sz w:val="26"/>
                <w:szCs w:val="26"/>
              </w:rPr>
              <w:t>croûte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et du </w:t>
            </w:r>
            <w:proofErr w:type="spellStart"/>
            <w:r>
              <w:rPr>
                <w:color w:val="000000"/>
                <w:sz w:val="26"/>
                <w:szCs w:val="26"/>
              </w:rPr>
              <w:t>manteau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supérieur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est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appelée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lithosphère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  La </w:t>
            </w:r>
            <w:proofErr w:type="spellStart"/>
            <w:r>
              <w:rPr>
                <w:color w:val="000000"/>
                <w:sz w:val="26"/>
                <w:szCs w:val="26"/>
              </w:rPr>
              <w:t>croûte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océanique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forme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0,147% de la masse du </w:t>
            </w:r>
            <w:proofErr w:type="spellStart"/>
            <w:r>
              <w:rPr>
                <w:color w:val="000000"/>
                <w:sz w:val="26"/>
                <w:szCs w:val="26"/>
              </w:rPr>
              <w:t>manteau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  Pour la plus </w:t>
            </w:r>
            <w:proofErr w:type="spellStart"/>
            <w:r>
              <w:rPr>
                <w:color w:val="000000"/>
                <w:sz w:val="26"/>
                <w:szCs w:val="26"/>
              </w:rPr>
              <w:t>grande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partie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la </w:t>
            </w:r>
            <w:proofErr w:type="spellStart"/>
            <w:r>
              <w:rPr>
                <w:color w:val="000000"/>
                <w:sz w:val="26"/>
                <w:szCs w:val="26"/>
              </w:rPr>
              <w:t>croûte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de la Terre </w:t>
            </w:r>
            <w:proofErr w:type="spellStart"/>
            <w:r>
              <w:rPr>
                <w:color w:val="000000"/>
                <w:sz w:val="26"/>
                <w:szCs w:val="26"/>
              </w:rPr>
              <w:t>s’est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formée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à </w:t>
            </w:r>
            <w:proofErr w:type="spellStart"/>
            <w:r>
              <w:rPr>
                <w:color w:val="000000"/>
                <w:sz w:val="26"/>
                <w:szCs w:val="26"/>
              </w:rPr>
              <w:t>partir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d’activités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volcaniques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  Les </w:t>
            </w:r>
            <w:proofErr w:type="spellStart"/>
            <w:r>
              <w:rPr>
                <w:color w:val="000000"/>
                <w:sz w:val="26"/>
                <w:szCs w:val="26"/>
              </w:rPr>
              <w:t>dorsales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océaniques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un </w:t>
            </w:r>
            <w:proofErr w:type="spellStart"/>
            <w:r>
              <w:rPr>
                <w:color w:val="000000"/>
                <w:sz w:val="26"/>
                <w:szCs w:val="26"/>
              </w:rPr>
              <w:t>réseau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d’activité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volcanique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l’on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peut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suivre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sur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plus de 60 000 </w:t>
            </w:r>
            <w:proofErr w:type="spellStart"/>
            <w:r>
              <w:rPr>
                <w:color w:val="000000"/>
                <w:sz w:val="26"/>
                <w:szCs w:val="26"/>
              </w:rPr>
              <w:t>kilomètres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génère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près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de 17 km3 de nouvelle </w:t>
            </w:r>
            <w:proofErr w:type="spellStart"/>
            <w:r>
              <w:rPr>
                <w:color w:val="000000"/>
                <w:sz w:val="26"/>
                <w:szCs w:val="26"/>
              </w:rPr>
              <w:t>croûte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océanique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par </w:t>
            </w:r>
            <w:proofErr w:type="spellStart"/>
            <w:r>
              <w:rPr>
                <w:color w:val="000000"/>
                <w:sz w:val="26"/>
                <w:szCs w:val="26"/>
              </w:rPr>
              <w:t>année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recouvrant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le fond sous-</w:t>
            </w:r>
            <w:proofErr w:type="spellStart"/>
            <w:r>
              <w:rPr>
                <w:color w:val="000000"/>
                <w:sz w:val="26"/>
                <w:szCs w:val="26"/>
              </w:rPr>
              <w:t>marin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de </w:t>
            </w:r>
            <w:proofErr w:type="spellStart"/>
            <w:r>
              <w:rPr>
                <w:color w:val="000000"/>
                <w:sz w:val="26"/>
                <w:szCs w:val="26"/>
              </w:rPr>
              <w:t>basalte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  On </w:t>
            </w:r>
            <w:proofErr w:type="spellStart"/>
            <w:r>
              <w:rPr>
                <w:color w:val="000000"/>
                <w:sz w:val="26"/>
                <w:szCs w:val="26"/>
              </w:rPr>
              <w:t>trouve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des </w:t>
            </w:r>
            <w:proofErr w:type="spellStart"/>
            <w:r>
              <w:rPr>
                <w:color w:val="000000"/>
                <w:sz w:val="26"/>
                <w:szCs w:val="26"/>
              </w:rPr>
              <w:t>coussins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de </w:t>
            </w:r>
            <w:proofErr w:type="spellStart"/>
            <w:r>
              <w:rPr>
                <w:color w:val="000000"/>
                <w:sz w:val="26"/>
                <w:szCs w:val="26"/>
              </w:rPr>
              <w:t>basalte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accumulé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entre </w:t>
            </w:r>
            <w:proofErr w:type="spellStart"/>
            <w:r>
              <w:rPr>
                <w:color w:val="000000"/>
                <w:sz w:val="26"/>
                <w:szCs w:val="26"/>
              </w:rPr>
              <w:t>autres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à </w:t>
            </w:r>
            <w:proofErr w:type="spellStart"/>
            <w:r>
              <w:rPr>
                <w:color w:val="000000"/>
                <w:sz w:val="26"/>
                <w:szCs w:val="26"/>
              </w:rPr>
              <w:t>Hawaï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et en </w:t>
            </w:r>
            <w:proofErr w:type="spellStart"/>
            <w:r>
              <w:rPr>
                <w:color w:val="000000"/>
                <w:sz w:val="26"/>
                <w:szCs w:val="26"/>
              </w:rPr>
              <w:t>Islande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E545D4" w:rsidRDefault="00E545D4">
            <w:pPr>
              <w:pStyle w:val="w-body-text-1"/>
              <w:spacing w:before="0" w:beforeAutospacing="0" w:after="160" w:afterAutospacing="0"/>
              <w:ind w:firstLine="397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lastRenderedPageBreak/>
              <w:drawing>
                <wp:inline distT="0" distB="0" distL="0" distR="0">
                  <wp:extent cx="2505075" cy="1714500"/>
                  <wp:effectExtent l="0" t="0" r="9525" b="0"/>
                  <wp:docPr id="7" name="Picture 7" descr="http://www.islamreligion.com/articles_fr/images/The_Seven_Earths_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islamreligion.com/articles_fr/images/The_Seven_Earths_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45D4" w:rsidRDefault="00E545D4">
            <w:pPr>
              <w:pStyle w:val="w-caption"/>
              <w:spacing w:before="120" w:beforeAutospacing="0" w:after="120" w:afterAutospacing="0"/>
              <w:rPr>
                <w:color w:val="008000"/>
              </w:rPr>
            </w:pPr>
            <w:proofErr w:type="spellStart"/>
            <w:r>
              <w:rPr>
                <w:color w:val="008000"/>
              </w:rPr>
              <w:t>Cette</w:t>
            </w:r>
            <w:proofErr w:type="spellEnd"/>
            <w:r>
              <w:rPr>
                <w:color w:val="008000"/>
              </w:rPr>
              <w:t xml:space="preserve"> image </w:t>
            </w:r>
            <w:proofErr w:type="spellStart"/>
            <w:r>
              <w:rPr>
                <w:color w:val="008000"/>
              </w:rPr>
              <w:t>montre</w:t>
            </w:r>
            <w:proofErr w:type="spellEnd"/>
            <w:r>
              <w:rPr>
                <w:color w:val="008000"/>
              </w:rPr>
              <w:t xml:space="preserve"> </w:t>
            </w:r>
            <w:proofErr w:type="spellStart"/>
            <w:r>
              <w:rPr>
                <w:color w:val="008000"/>
              </w:rPr>
              <w:t>une</w:t>
            </w:r>
            <w:proofErr w:type="spellEnd"/>
            <w:r>
              <w:rPr>
                <w:color w:val="008000"/>
              </w:rPr>
              <w:t xml:space="preserve"> coupe </w:t>
            </w:r>
            <w:proofErr w:type="spellStart"/>
            <w:r>
              <w:rPr>
                <w:color w:val="008000"/>
              </w:rPr>
              <w:t>transversale</w:t>
            </w:r>
            <w:proofErr w:type="spellEnd"/>
            <w:r>
              <w:rPr>
                <w:color w:val="008000"/>
              </w:rPr>
              <w:t xml:space="preserve"> de la </w:t>
            </w:r>
            <w:proofErr w:type="spellStart"/>
            <w:r>
              <w:rPr>
                <w:color w:val="008000"/>
              </w:rPr>
              <w:t>croûte</w:t>
            </w:r>
            <w:proofErr w:type="spellEnd"/>
            <w:r>
              <w:rPr>
                <w:color w:val="008000"/>
              </w:rPr>
              <w:t xml:space="preserve"> </w:t>
            </w:r>
            <w:proofErr w:type="spellStart"/>
            <w:r>
              <w:rPr>
                <w:color w:val="008000"/>
              </w:rPr>
              <w:t>terrestre</w:t>
            </w:r>
            <w:proofErr w:type="spellEnd"/>
            <w:r>
              <w:rPr>
                <w:color w:val="008000"/>
              </w:rPr>
              <w:t xml:space="preserve"> et de la </w:t>
            </w:r>
            <w:proofErr w:type="spellStart"/>
            <w:r>
              <w:rPr>
                <w:color w:val="008000"/>
              </w:rPr>
              <w:t>partie</w:t>
            </w:r>
            <w:proofErr w:type="spellEnd"/>
            <w:r>
              <w:rPr>
                <w:color w:val="008000"/>
              </w:rPr>
              <w:t xml:space="preserve"> </w:t>
            </w:r>
            <w:proofErr w:type="spellStart"/>
            <w:r>
              <w:rPr>
                <w:color w:val="008000"/>
              </w:rPr>
              <w:t>supérieure</w:t>
            </w:r>
            <w:proofErr w:type="spellEnd"/>
            <w:r>
              <w:rPr>
                <w:color w:val="008000"/>
              </w:rPr>
              <w:t xml:space="preserve"> du </w:t>
            </w:r>
            <w:proofErr w:type="spellStart"/>
            <w:r>
              <w:rPr>
                <w:color w:val="008000"/>
              </w:rPr>
              <w:t>manteau</w:t>
            </w:r>
            <w:proofErr w:type="spellEnd"/>
            <w:r>
              <w:rPr>
                <w:color w:val="008000"/>
              </w:rPr>
              <w:t xml:space="preserve">.  On y </w:t>
            </w:r>
            <w:proofErr w:type="spellStart"/>
            <w:r>
              <w:rPr>
                <w:color w:val="008000"/>
              </w:rPr>
              <w:t>voit</w:t>
            </w:r>
            <w:proofErr w:type="spellEnd"/>
            <w:r>
              <w:rPr>
                <w:color w:val="008000"/>
              </w:rPr>
              <w:t xml:space="preserve"> les plaques </w:t>
            </w:r>
            <w:proofErr w:type="spellStart"/>
            <w:r>
              <w:rPr>
                <w:color w:val="008000"/>
              </w:rPr>
              <w:t>tectoniques</w:t>
            </w:r>
            <w:proofErr w:type="spellEnd"/>
            <w:r>
              <w:rPr>
                <w:color w:val="008000"/>
              </w:rPr>
              <w:t xml:space="preserve"> de la </w:t>
            </w:r>
            <w:proofErr w:type="spellStart"/>
            <w:r>
              <w:rPr>
                <w:color w:val="008000"/>
              </w:rPr>
              <w:t>lithosphère</w:t>
            </w:r>
            <w:proofErr w:type="spellEnd"/>
            <w:r>
              <w:rPr>
                <w:color w:val="008000"/>
              </w:rPr>
              <w:t xml:space="preserve"> (</w:t>
            </w:r>
            <w:proofErr w:type="spellStart"/>
            <w:r>
              <w:rPr>
                <w:color w:val="008000"/>
              </w:rPr>
              <w:t>composées</w:t>
            </w:r>
            <w:proofErr w:type="spellEnd"/>
            <w:r>
              <w:rPr>
                <w:color w:val="008000"/>
              </w:rPr>
              <w:t xml:space="preserve"> de la </w:t>
            </w:r>
            <w:proofErr w:type="spellStart"/>
            <w:r>
              <w:rPr>
                <w:color w:val="008000"/>
              </w:rPr>
              <w:t>croûte</w:t>
            </w:r>
            <w:proofErr w:type="spellEnd"/>
            <w:r>
              <w:rPr>
                <w:color w:val="008000"/>
              </w:rPr>
              <w:t xml:space="preserve"> et de la </w:t>
            </w:r>
            <w:proofErr w:type="spellStart"/>
            <w:r>
              <w:rPr>
                <w:color w:val="008000"/>
              </w:rPr>
              <w:t>partie</w:t>
            </w:r>
            <w:proofErr w:type="spellEnd"/>
            <w:r>
              <w:rPr>
                <w:color w:val="008000"/>
              </w:rPr>
              <w:t xml:space="preserve"> </w:t>
            </w:r>
            <w:proofErr w:type="spellStart"/>
            <w:r>
              <w:rPr>
                <w:color w:val="008000"/>
              </w:rPr>
              <w:t>supérieure</w:t>
            </w:r>
            <w:proofErr w:type="spellEnd"/>
            <w:r>
              <w:rPr>
                <w:color w:val="008000"/>
              </w:rPr>
              <w:t xml:space="preserve"> du </w:t>
            </w:r>
            <w:proofErr w:type="spellStart"/>
            <w:r>
              <w:rPr>
                <w:color w:val="008000"/>
              </w:rPr>
              <w:t>manteau</w:t>
            </w:r>
            <w:proofErr w:type="spellEnd"/>
            <w:r>
              <w:rPr>
                <w:color w:val="008000"/>
              </w:rPr>
              <w:t xml:space="preserve">) se </w:t>
            </w:r>
            <w:proofErr w:type="spellStart"/>
            <w:r>
              <w:rPr>
                <w:color w:val="008000"/>
              </w:rPr>
              <w:t>mouvant</w:t>
            </w:r>
            <w:proofErr w:type="spellEnd"/>
            <w:r>
              <w:rPr>
                <w:color w:val="008000"/>
              </w:rPr>
              <w:t xml:space="preserve"> au-</w:t>
            </w:r>
            <w:proofErr w:type="spellStart"/>
            <w:r>
              <w:rPr>
                <w:color w:val="008000"/>
              </w:rPr>
              <w:t>dessus</w:t>
            </w:r>
            <w:proofErr w:type="spellEnd"/>
            <w:r>
              <w:rPr>
                <w:color w:val="008000"/>
              </w:rPr>
              <w:t xml:space="preserve"> de </w:t>
            </w:r>
            <w:proofErr w:type="spellStart"/>
            <w:r>
              <w:rPr>
                <w:color w:val="008000"/>
              </w:rPr>
              <w:t>l’asthénosphère</w:t>
            </w:r>
            <w:proofErr w:type="spellEnd"/>
            <w:r>
              <w:rPr>
                <w:color w:val="008000"/>
              </w:rPr>
              <w:t>.</w:t>
            </w:r>
            <w:r>
              <w:rPr>
                <w:rStyle w:val="apple-converted-space"/>
                <w:rFonts w:eastAsiaTheme="majorEastAsia"/>
                <w:color w:val="008000"/>
              </w:rPr>
              <w:t> </w:t>
            </w:r>
            <w:r>
              <w:rPr>
                <w:rStyle w:val="Emphasis"/>
                <w:color w:val="008000"/>
              </w:rPr>
              <w:t>Windows to the Universe</w:t>
            </w:r>
            <w:r>
              <w:rPr>
                <w:color w:val="008000"/>
              </w:rPr>
              <w:t xml:space="preserve">, à (http://www.windows.ucar.edu) at the University Corporation for Atmospheric Research (UCAR).  ©1995-1999, 2000 The Regents of the University of Michigan; ©2000-05 University Corporation for Atmospheric Research.  </w:t>
            </w:r>
            <w:proofErr w:type="spellStart"/>
            <w:r>
              <w:rPr>
                <w:color w:val="008000"/>
              </w:rPr>
              <w:t>Croûte</w:t>
            </w:r>
            <w:proofErr w:type="spellEnd"/>
            <w:r>
              <w:rPr>
                <w:color w:val="008000"/>
              </w:rPr>
              <w:t xml:space="preserve"> </w:t>
            </w:r>
            <w:proofErr w:type="spellStart"/>
            <w:proofErr w:type="gramStart"/>
            <w:r>
              <w:rPr>
                <w:color w:val="008000"/>
              </w:rPr>
              <w:t>continentale</w:t>
            </w:r>
            <w:proofErr w:type="spellEnd"/>
            <w:r>
              <w:rPr>
                <w:color w:val="008000"/>
              </w:rPr>
              <w:t xml:space="preserve"> :</w:t>
            </w:r>
            <w:proofErr w:type="gramEnd"/>
            <w:r>
              <w:rPr>
                <w:color w:val="008000"/>
              </w:rPr>
              <w:t xml:space="preserve"> 0.374% de la masse </w:t>
            </w:r>
            <w:proofErr w:type="spellStart"/>
            <w:r>
              <w:rPr>
                <w:color w:val="008000"/>
              </w:rPr>
              <w:t>terrestre</w:t>
            </w:r>
            <w:proofErr w:type="spellEnd"/>
            <w:r>
              <w:rPr>
                <w:color w:val="008000"/>
              </w:rPr>
              <w:t xml:space="preserve">; </w:t>
            </w:r>
            <w:proofErr w:type="spellStart"/>
            <w:r>
              <w:rPr>
                <w:color w:val="008000"/>
              </w:rPr>
              <w:t>profondeur</w:t>
            </w:r>
            <w:proofErr w:type="spellEnd"/>
            <w:r>
              <w:rPr>
                <w:color w:val="008000"/>
              </w:rPr>
              <w:t xml:space="preserve"> entre 0-50 </w:t>
            </w:r>
            <w:proofErr w:type="spellStart"/>
            <w:r>
              <w:rPr>
                <w:color w:val="008000"/>
              </w:rPr>
              <w:t>kilomètres</w:t>
            </w:r>
            <w:proofErr w:type="spellEnd"/>
            <w:r>
              <w:rPr>
                <w:color w:val="008000"/>
              </w:rPr>
              <w:t>.</w:t>
            </w:r>
          </w:p>
          <w:p w:rsidR="00E545D4" w:rsidRDefault="00E545D4">
            <w:pPr>
              <w:pStyle w:val="w-caption"/>
              <w:spacing w:before="120" w:beforeAutospacing="0" w:after="120" w:afterAutospacing="0"/>
              <w:rPr>
                <w:color w:val="008000"/>
              </w:rPr>
            </w:pPr>
            <w:r>
              <w:rPr>
                <w:color w:val="008000"/>
              </w:rPr>
              <w:t> </w:t>
            </w:r>
          </w:p>
          <w:p w:rsidR="00E545D4" w:rsidRDefault="00E545D4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La </w:t>
            </w:r>
            <w:proofErr w:type="spellStart"/>
            <w:r>
              <w:rPr>
                <w:color w:val="000000"/>
                <w:sz w:val="26"/>
                <w:szCs w:val="26"/>
              </w:rPr>
              <w:t>croûte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continentale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forme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0,554% de la masse du </w:t>
            </w:r>
            <w:proofErr w:type="spellStart"/>
            <w:r>
              <w:rPr>
                <w:color w:val="000000"/>
                <w:sz w:val="26"/>
                <w:szCs w:val="26"/>
              </w:rPr>
              <w:t>manteau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  </w:t>
            </w:r>
            <w:proofErr w:type="spellStart"/>
            <w:r>
              <w:rPr>
                <w:color w:val="000000"/>
                <w:sz w:val="26"/>
                <w:szCs w:val="26"/>
              </w:rPr>
              <w:t>C’est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la </w:t>
            </w:r>
            <w:proofErr w:type="spellStart"/>
            <w:r>
              <w:rPr>
                <w:color w:val="000000"/>
                <w:sz w:val="26"/>
                <w:szCs w:val="26"/>
              </w:rPr>
              <w:t>partie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superficielle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de la Terre, </w:t>
            </w:r>
            <w:proofErr w:type="spellStart"/>
            <w:r>
              <w:rPr>
                <w:color w:val="000000"/>
                <w:sz w:val="26"/>
                <w:szCs w:val="26"/>
              </w:rPr>
              <w:t>composée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essentiellement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de </w:t>
            </w:r>
            <w:proofErr w:type="spellStart"/>
            <w:r>
              <w:rPr>
                <w:color w:val="000000"/>
                <w:sz w:val="26"/>
                <w:szCs w:val="26"/>
              </w:rPr>
              <w:t>roches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cristallines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  </w:t>
            </w:r>
            <w:proofErr w:type="spellStart"/>
            <w:r>
              <w:rPr>
                <w:color w:val="000000"/>
                <w:sz w:val="26"/>
                <w:szCs w:val="26"/>
              </w:rPr>
              <w:t>Ce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sont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des </w:t>
            </w:r>
            <w:proofErr w:type="spellStart"/>
            <w:r>
              <w:rPr>
                <w:color w:val="000000"/>
                <w:sz w:val="26"/>
                <w:szCs w:val="26"/>
              </w:rPr>
              <w:t>minéraux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légers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de </w:t>
            </w:r>
            <w:proofErr w:type="spellStart"/>
            <w:r>
              <w:rPr>
                <w:color w:val="000000"/>
                <w:sz w:val="26"/>
                <w:szCs w:val="26"/>
              </w:rPr>
              <w:t>faible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densité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comprenant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surtout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du quartz (SiO2) et du </w:t>
            </w:r>
            <w:proofErr w:type="spellStart"/>
            <w:r>
              <w:rPr>
                <w:color w:val="000000"/>
                <w:sz w:val="26"/>
                <w:szCs w:val="26"/>
              </w:rPr>
              <w:t>feldspath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color w:val="000000"/>
                <w:sz w:val="26"/>
                <w:szCs w:val="26"/>
              </w:rPr>
              <w:t>minéral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à base de silicate).  Les </w:t>
            </w:r>
            <w:proofErr w:type="spellStart"/>
            <w:r>
              <w:rPr>
                <w:color w:val="000000"/>
                <w:sz w:val="26"/>
                <w:szCs w:val="26"/>
              </w:rPr>
              <w:t>croûtes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océanique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et </w:t>
            </w:r>
            <w:proofErr w:type="spellStart"/>
            <w:r>
              <w:rPr>
                <w:color w:val="000000"/>
                <w:sz w:val="26"/>
                <w:szCs w:val="26"/>
              </w:rPr>
              <w:t>continentale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forment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la surface de la Terre et </w:t>
            </w:r>
            <w:proofErr w:type="spellStart"/>
            <w:r>
              <w:rPr>
                <w:color w:val="000000"/>
                <w:sz w:val="26"/>
                <w:szCs w:val="26"/>
              </w:rPr>
              <w:t>donc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la </w:t>
            </w:r>
            <w:proofErr w:type="spellStart"/>
            <w:r>
              <w:rPr>
                <w:color w:val="000000"/>
                <w:sz w:val="26"/>
                <w:szCs w:val="26"/>
              </w:rPr>
              <w:t>partie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la plus </w:t>
            </w:r>
            <w:proofErr w:type="spellStart"/>
            <w:r>
              <w:rPr>
                <w:color w:val="000000"/>
                <w:sz w:val="26"/>
                <w:szCs w:val="26"/>
              </w:rPr>
              <w:t>froide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de </w:t>
            </w:r>
            <w:proofErr w:type="spellStart"/>
            <w:r>
              <w:rPr>
                <w:color w:val="000000"/>
                <w:sz w:val="26"/>
                <w:szCs w:val="26"/>
              </w:rPr>
              <w:t>notre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planète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  </w:t>
            </w:r>
            <w:proofErr w:type="spellStart"/>
            <w:r>
              <w:rPr>
                <w:color w:val="000000"/>
                <w:sz w:val="26"/>
                <w:szCs w:val="26"/>
              </w:rPr>
              <w:t>Parce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les </w:t>
            </w:r>
            <w:proofErr w:type="spellStart"/>
            <w:r>
              <w:rPr>
                <w:color w:val="000000"/>
                <w:sz w:val="26"/>
                <w:szCs w:val="26"/>
              </w:rPr>
              <w:t>roches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froides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se </w:t>
            </w:r>
            <w:proofErr w:type="spellStart"/>
            <w:r>
              <w:rPr>
                <w:color w:val="000000"/>
                <w:sz w:val="26"/>
                <w:szCs w:val="26"/>
              </w:rPr>
              <w:t>déforment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très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lentement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nous </w:t>
            </w:r>
            <w:proofErr w:type="spellStart"/>
            <w:r>
              <w:rPr>
                <w:color w:val="000000"/>
                <w:sz w:val="26"/>
                <w:szCs w:val="26"/>
              </w:rPr>
              <w:t>appelons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cette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enveloppe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rigide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superficielle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la </w:t>
            </w:r>
            <w:proofErr w:type="spellStart"/>
            <w:r>
              <w:rPr>
                <w:color w:val="000000"/>
                <w:sz w:val="26"/>
                <w:szCs w:val="26"/>
              </w:rPr>
              <w:t>lithosphère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color w:val="000000"/>
                <w:sz w:val="26"/>
                <w:szCs w:val="26"/>
              </w:rPr>
              <w:t>couche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rocheuse</w:t>
            </w:r>
            <w:proofErr w:type="spellEnd"/>
            <w:r>
              <w:rPr>
                <w:color w:val="000000"/>
                <w:sz w:val="26"/>
                <w:szCs w:val="26"/>
              </w:rPr>
              <w:t>).</w:t>
            </w:r>
          </w:p>
          <w:p w:rsidR="00E545D4" w:rsidRDefault="00E545D4">
            <w:pPr>
              <w:pStyle w:val="w-body-text-1"/>
              <w:spacing w:before="0" w:beforeAutospacing="0" w:after="160" w:afterAutospacing="0"/>
              <w:ind w:firstLine="397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2847975" cy="2543175"/>
                  <wp:effectExtent l="0" t="0" r="9525" b="9525"/>
                  <wp:docPr id="6" name="Picture 6" descr="http://www.islamreligion.com/articles_fr/images/The_Seven_Earths_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islamreligion.com/articles_fr/images/The_Seven_Earths_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254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45D4" w:rsidRDefault="00E545D4">
            <w:pPr>
              <w:pStyle w:val="w-caption"/>
              <w:spacing w:before="120" w:beforeAutospacing="0" w:after="120" w:afterAutospacing="0"/>
              <w:rPr>
                <w:color w:val="008000"/>
              </w:rPr>
            </w:pPr>
            <w:proofErr w:type="spellStart"/>
            <w:r>
              <w:rPr>
                <w:color w:val="008000"/>
              </w:rPr>
              <w:t>Cette</w:t>
            </w:r>
            <w:proofErr w:type="spellEnd"/>
            <w:r>
              <w:rPr>
                <w:color w:val="008000"/>
              </w:rPr>
              <w:t xml:space="preserve"> image </w:t>
            </w:r>
            <w:proofErr w:type="spellStart"/>
            <w:r>
              <w:rPr>
                <w:color w:val="008000"/>
              </w:rPr>
              <w:t>montre</w:t>
            </w:r>
            <w:proofErr w:type="spellEnd"/>
            <w:r>
              <w:rPr>
                <w:color w:val="008000"/>
              </w:rPr>
              <w:t xml:space="preserve"> les </w:t>
            </w:r>
            <w:proofErr w:type="spellStart"/>
            <w:r>
              <w:rPr>
                <w:color w:val="008000"/>
              </w:rPr>
              <w:t>sept</w:t>
            </w:r>
            <w:proofErr w:type="spellEnd"/>
            <w:r>
              <w:rPr>
                <w:color w:val="008000"/>
              </w:rPr>
              <w:t xml:space="preserve"> couches de la Terre.  (</w:t>
            </w:r>
            <w:proofErr w:type="spellStart"/>
            <w:r>
              <w:rPr>
                <w:color w:val="008000"/>
              </w:rPr>
              <w:t>Adaptée</w:t>
            </w:r>
            <w:proofErr w:type="spellEnd"/>
            <w:r>
              <w:rPr>
                <w:color w:val="008000"/>
              </w:rPr>
              <w:t xml:space="preserve"> de Beatty, 1990).</w:t>
            </w:r>
          </w:p>
          <w:p w:rsidR="00E545D4" w:rsidRDefault="00E545D4">
            <w:pPr>
              <w:pStyle w:val="Heading2"/>
              <w:spacing w:before="225" w:after="150"/>
              <w:rPr>
                <w:color w:val="008000"/>
                <w:sz w:val="30"/>
                <w:szCs w:val="30"/>
              </w:rPr>
            </w:pPr>
            <w:r>
              <w:rPr>
                <w:color w:val="008000"/>
                <w:sz w:val="30"/>
                <w:szCs w:val="30"/>
              </w:rPr>
              <w:lastRenderedPageBreak/>
              <w:t>Conclusion</w:t>
            </w:r>
          </w:p>
          <w:p w:rsidR="00E545D4" w:rsidRDefault="00E545D4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Les </w:t>
            </w:r>
            <w:proofErr w:type="spellStart"/>
            <w:r>
              <w:rPr>
                <w:color w:val="000000"/>
                <w:sz w:val="26"/>
                <w:szCs w:val="26"/>
              </w:rPr>
              <w:t>sept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couches de la Terre </w:t>
            </w:r>
            <w:proofErr w:type="spellStart"/>
            <w:r>
              <w:rPr>
                <w:color w:val="000000"/>
                <w:sz w:val="26"/>
                <w:szCs w:val="26"/>
              </w:rPr>
              <w:t>ont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donc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bel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et </w:t>
            </w:r>
            <w:proofErr w:type="spellStart"/>
            <w:r>
              <w:rPr>
                <w:color w:val="000000"/>
                <w:sz w:val="26"/>
                <w:szCs w:val="26"/>
              </w:rPr>
              <w:t>bien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été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mentionnées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par le </w:t>
            </w:r>
            <w:proofErr w:type="spellStart"/>
            <w:r>
              <w:rPr>
                <w:color w:val="000000"/>
                <w:sz w:val="26"/>
                <w:szCs w:val="26"/>
              </w:rPr>
              <w:t>Prophète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color w:val="000000"/>
                <w:sz w:val="26"/>
                <w:szCs w:val="26"/>
              </w:rPr>
              <w:t>que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la </w:t>
            </w:r>
            <w:proofErr w:type="spellStart"/>
            <w:r>
              <w:rPr>
                <w:color w:val="000000"/>
                <w:sz w:val="26"/>
                <w:szCs w:val="26"/>
              </w:rPr>
              <w:t>paix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et les </w:t>
            </w:r>
            <w:proofErr w:type="spellStart"/>
            <w:r>
              <w:rPr>
                <w:color w:val="000000"/>
                <w:sz w:val="26"/>
                <w:szCs w:val="26"/>
              </w:rPr>
              <w:t>bénédictions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de </w:t>
            </w:r>
            <w:proofErr w:type="spellStart"/>
            <w:r>
              <w:rPr>
                <w:color w:val="000000"/>
                <w:sz w:val="26"/>
                <w:szCs w:val="26"/>
              </w:rPr>
              <w:t>Dieu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soient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sur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lui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).  Le miracle </w:t>
            </w:r>
            <w:proofErr w:type="spellStart"/>
            <w:r>
              <w:rPr>
                <w:color w:val="000000"/>
                <w:sz w:val="26"/>
                <w:szCs w:val="26"/>
              </w:rPr>
              <w:t>est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double :</w:t>
            </w:r>
          </w:p>
          <w:p w:rsidR="00E545D4" w:rsidRDefault="00E545D4">
            <w:pPr>
              <w:pStyle w:val="w-body-text-bullet"/>
              <w:spacing w:before="0" w:beforeAutospacing="0" w:after="160" w:afterAutospacing="0"/>
              <w:ind w:left="454" w:hanging="45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(1)  </w:t>
            </w:r>
            <w:proofErr w:type="spellStart"/>
            <w:r>
              <w:rPr>
                <w:color w:val="000000"/>
                <w:sz w:val="26"/>
                <w:szCs w:val="26"/>
              </w:rPr>
              <w:t>L’expression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utilisée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dans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le hadith (</w:t>
            </w:r>
            <w:proofErr w:type="spellStart"/>
            <w:r>
              <w:rPr>
                <w:i/>
                <w:iCs/>
                <w:color w:val="000000"/>
                <w:sz w:val="26"/>
                <w:szCs w:val="26"/>
              </w:rPr>
              <w:t>il</w:t>
            </w:r>
            <w:proofErr w:type="spellEnd"/>
            <w:r>
              <w:rPr>
                <w:i/>
                <w:iCs/>
                <w:color w:val="000000"/>
                <w:sz w:val="26"/>
                <w:szCs w:val="26"/>
              </w:rPr>
              <w:t xml:space="preserve"> sera </w:t>
            </w:r>
            <w:proofErr w:type="spellStart"/>
            <w:r>
              <w:rPr>
                <w:i/>
                <w:iCs/>
                <w:color w:val="000000"/>
                <w:sz w:val="26"/>
                <w:szCs w:val="26"/>
              </w:rPr>
              <w:t>précipité</w:t>
            </w:r>
            <w:proofErr w:type="spellEnd"/>
            <w:r>
              <w:rPr>
                <w:i/>
                <w:iCs/>
                <w:color w:val="000000"/>
                <w:sz w:val="26"/>
                <w:szCs w:val="26"/>
              </w:rPr>
              <w:t xml:space="preserve"> au fond des </w:t>
            </w:r>
            <w:proofErr w:type="spellStart"/>
            <w:r>
              <w:rPr>
                <w:i/>
                <w:iCs/>
                <w:color w:val="000000"/>
                <w:sz w:val="26"/>
                <w:szCs w:val="26"/>
              </w:rPr>
              <w:t>sept</w:t>
            </w:r>
            <w:proofErr w:type="spellEnd"/>
            <w:r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6"/>
                <w:szCs w:val="26"/>
              </w:rPr>
              <w:t>terres</w:t>
            </w:r>
            <w:proofErr w:type="spellEnd"/>
            <w:r>
              <w:rPr>
                <w:i/>
                <w:iCs/>
                <w:color w:val="000000"/>
                <w:sz w:val="26"/>
                <w:szCs w:val="26"/>
              </w:rPr>
              <w:t xml:space="preserve"> au jour de la </w:t>
            </w:r>
            <w:proofErr w:type="spellStart"/>
            <w:r>
              <w:rPr>
                <w:i/>
                <w:iCs/>
                <w:color w:val="000000"/>
                <w:sz w:val="26"/>
                <w:szCs w:val="26"/>
              </w:rPr>
              <w:t>Résurrection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) </w:t>
            </w:r>
            <w:proofErr w:type="spellStart"/>
            <w:r>
              <w:rPr>
                <w:color w:val="000000"/>
                <w:sz w:val="26"/>
                <w:szCs w:val="26"/>
              </w:rPr>
              <w:t>indique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la stratification de </w:t>
            </w:r>
            <w:proofErr w:type="spellStart"/>
            <w:r>
              <w:rPr>
                <w:color w:val="000000"/>
                <w:sz w:val="26"/>
                <w:szCs w:val="26"/>
              </w:rPr>
              <w:t>ces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sept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« </w:t>
            </w:r>
            <w:proofErr w:type="spellStart"/>
            <w:r>
              <w:rPr>
                <w:color w:val="000000"/>
                <w:sz w:val="26"/>
                <w:szCs w:val="26"/>
              </w:rPr>
              <w:t>terres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 » </w:t>
            </w:r>
            <w:proofErr w:type="spellStart"/>
            <w:r>
              <w:rPr>
                <w:color w:val="000000"/>
                <w:sz w:val="26"/>
                <w:szCs w:val="26"/>
              </w:rPr>
              <w:t>autour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d’un </w:t>
            </w:r>
            <w:proofErr w:type="spellStart"/>
            <w:r>
              <w:rPr>
                <w:color w:val="000000"/>
                <w:sz w:val="26"/>
                <w:szCs w:val="26"/>
              </w:rPr>
              <w:t>centre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E545D4" w:rsidRDefault="00E545D4">
            <w:pPr>
              <w:pStyle w:val="w-body-text-bullet"/>
              <w:spacing w:before="0" w:beforeAutospacing="0" w:after="160" w:afterAutospacing="0"/>
              <w:ind w:left="454" w:hanging="45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(2)  </w:t>
            </w:r>
            <w:proofErr w:type="spellStart"/>
            <w:r>
              <w:rPr>
                <w:color w:val="000000"/>
                <w:sz w:val="26"/>
                <w:szCs w:val="26"/>
              </w:rPr>
              <w:t>L’exactitude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avec </w:t>
            </w:r>
            <w:proofErr w:type="spellStart"/>
            <w:r>
              <w:rPr>
                <w:color w:val="000000"/>
                <w:sz w:val="26"/>
                <w:szCs w:val="26"/>
              </w:rPr>
              <w:t>laquelle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le </w:t>
            </w:r>
            <w:proofErr w:type="spellStart"/>
            <w:r>
              <w:rPr>
                <w:color w:val="000000"/>
                <w:sz w:val="26"/>
                <w:szCs w:val="26"/>
              </w:rPr>
              <w:t>Prophète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fait </w:t>
            </w:r>
            <w:proofErr w:type="spellStart"/>
            <w:r>
              <w:rPr>
                <w:color w:val="000000"/>
                <w:sz w:val="26"/>
                <w:szCs w:val="26"/>
              </w:rPr>
              <w:t>référence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aux </w:t>
            </w:r>
            <w:proofErr w:type="spellStart"/>
            <w:r>
              <w:rPr>
                <w:color w:val="000000"/>
                <w:sz w:val="26"/>
                <w:szCs w:val="26"/>
              </w:rPr>
              <w:t>sept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couches </w:t>
            </w:r>
            <w:proofErr w:type="spellStart"/>
            <w:r>
              <w:rPr>
                <w:color w:val="000000"/>
                <w:sz w:val="26"/>
                <w:szCs w:val="26"/>
              </w:rPr>
              <w:t>intérieures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de la Terre.</w:t>
            </w:r>
          </w:p>
          <w:p w:rsidR="00E545D4" w:rsidRDefault="00E545D4">
            <w:pPr>
              <w:pStyle w:val="w-body-text-1"/>
              <w:spacing w:before="0" w:beforeAutospacing="0" w:after="160" w:afterAutospacing="0"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Il y a 1400 </w:t>
            </w:r>
            <w:proofErr w:type="spellStart"/>
            <w:r>
              <w:rPr>
                <w:color w:val="000000"/>
                <w:sz w:val="26"/>
                <w:szCs w:val="26"/>
              </w:rPr>
              <w:t>ans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la </w:t>
            </w:r>
            <w:proofErr w:type="spellStart"/>
            <w:r>
              <w:rPr>
                <w:color w:val="000000"/>
                <w:sz w:val="26"/>
                <w:szCs w:val="26"/>
              </w:rPr>
              <w:t>seule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façon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gramStart"/>
            <w:r>
              <w:rPr>
                <w:color w:val="000000"/>
                <w:sz w:val="26"/>
                <w:szCs w:val="26"/>
              </w:rPr>
              <w:t>pour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un habitant du </w:t>
            </w:r>
            <w:proofErr w:type="spellStart"/>
            <w:r>
              <w:rPr>
                <w:color w:val="000000"/>
                <w:sz w:val="26"/>
                <w:szCs w:val="26"/>
              </w:rPr>
              <w:t>désert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de </w:t>
            </w:r>
            <w:proofErr w:type="spellStart"/>
            <w:r>
              <w:rPr>
                <w:color w:val="000000"/>
                <w:sz w:val="26"/>
                <w:szCs w:val="26"/>
              </w:rPr>
              <w:t>connaître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ces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faits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était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par </w:t>
            </w:r>
            <w:proofErr w:type="spellStart"/>
            <w:r>
              <w:rPr>
                <w:color w:val="000000"/>
                <w:sz w:val="26"/>
                <w:szCs w:val="26"/>
              </w:rPr>
              <w:t>révélation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divine.</w:t>
            </w:r>
          </w:p>
          <w:p w:rsidR="00E545D4" w:rsidRDefault="00E545D4">
            <w:pPr>
              <w:pStyle w:val="w-body-text-1"/>
              <w:spacing w:before="0" w:beforeAutospacing="0" w:after="160" w:afterAutospacing="0"/>
              <w:ind w:firstLine="397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1276350" cy="1704975"/>
                  <wp:effectExtent l="0" t="0" r="0" b="9525"/>
                  <wp:docPr id="5" name="Picture 5" descr="http://www.islamreligion.com/articles_fr/images/The_Seven_Earths_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islamreligion.com/articles_fr/images/The_Seven_Earths_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45D4" w:rsidRDefault="00E545D4">
            <w:pPr>
              <w:pStyle w:val="Heading3"/>
              <w:spacing w:before="225" w:after="15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Références</w:t>
            </w:r>
            <w:proofErr w:type="spellEnd"/>
          </w:p>
          <w:p w:rsidR="00E545D4" w:rsidRDefault="00E545D4">
            <w:pPr>
              <w:pStyle w:val="w-body-text-1"/>
              <w:spacing w:before="0" w:beforeAutospacing="0" w:after="16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Beatty, J. K. et A. </w:t>
            </w:r>
            <w:proofErr w:type="spellStart"/>
            <w:r>
              <w:rPr>
                <w:color w:val="000000"/>
                <w:sz w:val="26"/>
                <w:szCs w:val="26"/>
              </w:rPr>
              <w:t>Chaikin</w:t>
            </w:r>
            <w:proofErr w:type="spellEnd"/>
            <w:r>
              <w:rPr>
                <w:color w:val="000000"/>
                <w:sz w:val="26"/>
                <w:szCs w:val="26"/>
              </w:rPr>
              <w:t>, eds.  The New Solar System.  Massachusetts: Sky Publishing, 3</w:t>
            </w:r>
            <w:r>
              <w:rPr>
                <w:color w:val="000000"/>
                <w:sz w:val="26"/>
                <w:szCs w:val="26"/>
                <w:vertAlign w:val="superscript"/>
              </w:rPr>
              <w:t>e</w:t>
            </w:r>
            <w:r>
              <w:rPr>
                <w:rStyle w:val="apple-converted-space"/>
                <w:rFonts w:eastAsiaTheme="majorEastAsia"/>
                <w:color w:val="000000"/>
                <w:sz w:val="26"/>
                <w:szCs w:val="26"/>
              </w:rPr>
              <w:t> </w:t>
            </w:r>
            <w:proofErr w:type="spellStart"/>
            <w:r>
              <w:rPr>
                <w:color w:val="000000"/>
                <w:sz w:val="26"/>
                <w:szCs w:val="26"/>
              </w:rPr>
              <w:t>édition</w:t>
            </w:r>
            <w:proofErr w:type="spellEnd"/>
            <w:r>
              <w:rPr>
                <w:color w:val="000000"/>
                <w:sz w:val="26"/>
                <w:szCs w:val="26"/>
              </w:rPr>
              <w:t>, 1990.</w:t>
            </w:r>
          </w:p>
          <w:p w:rsidR="00E545D4" w:rsidRDefault="00E545D4">
            <w:pPr>
              <w:pStyle w:val="w-body-text-1"/>
              <w:spacing w:before="0" w:beforeAutospacing="0" w:after="16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Press, Frank et Raymond </w:t>
            </w:r>
            <w:proofErr w:type="spellStart"/>
            <w:r>
              <w:rPr>
                <w:color w:val="000000"/>
                <w:sz w:val="26"/>
                <w:szCs w:val="26"/>
              </w:rPr>
              <w:t>Siever</w:t>
            </w:r>
            <w:proofErr w:type="spellEnd"/>
            <w:r>
              <w:rPr>
                <w:color w:val="000000"/>
                <w:sz w:val="26"/>
                <w:szCs w:val="26"/>
              </w:rPr>
              <w:t>.  Earth.  New York: W. H. Freeman and Company, 1986.</w:t>
            </w:r>
          </w:p>
          <w:p w:rsidR="00E545D4" w:rsidRDefault="00E545D4">
            <w:pPr>
              <w:pStyle w:val="w-body-text-1"/>
              <w:spacing w:before="0" w:beforeAutospacing="0" w:after="16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Seeds, Michael A. Horizons. Belmont, California: Wadsworth, 1995.</w:t>
            </w:r>
          </w:p>
          <w:p w:rsidR="00E545D4" w:rsidRDefault="00E545D4">
            <w:pPr>
              <w:pStyle w:val="w-body-text-1"/>
              <w:spacing w:before="0" w:beforeAutospacing="0" w:after="16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El-</w:t>
            </w:r>
            <w:proofErr w:type="spellStart"/>
            <w:r>
              <w:rPr>
                <w:color w:val="000000"/>
                <w:sz w:val="26"/>
                <w:szCs w:val="26"/>
              </w:rPr>
              <w:t>Najjar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Zaghloul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 Treasures In The </w:t>
            </w:r>
            <w:proofErr w:type="spellStart"/>
            <w:r>
              <w:rPr>
                <w:color w:val="000000"/>
                <w:sz w:val="26"/>
                <w:szCs w:val="26"/>
              </w:rPr>
              <w:t>Sunnah</w:t>
            </w:r>
            <w:proofErr w:type="spellEnd"/>
            <w:r>
              <w:rPr>
                <w:color w:val="000000"/>
                <w:sz w:val="26"/>
                <w:szCs w:val="26"/>
              </w:rPr>
              <w:t>: A Scientific Approach: Cairo, Al-</w:t>
            </w:r>
            <w:proofErr w:type="spellStart"/>
            <w:r>
              <w:rPr>
                <w:color w:val="000000"/>
                <w:sz w:val="26"/>
                <w:szCs w:val="26"/>
              </w:rPr>
              <w:t>Falah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Foundation, 2004.</w:t>
            </w:r>
          </w:p>
        </w:tc>
      </w:tr>
    </w:tbl>
    <w:p w:rsidR="00E545D4" w:rsidRDefault="00E545D4"/>
    <w:sectPr w:rsidR="00E545D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28A"/>
    <w:rsid w:val="005225DD"/>
    <w:rsid w:val="00D8128A"/>
    <w:rsid w:val="00E5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812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12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12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128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12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128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body-text-1">
    <w:name w:val="w-body-text-1"/>
    <w:basedOn w:val="Normal"/>
    <w:rsid w:val="00D81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caption">
    <w:name w:val="w-caption"/>
    <w:basedOn w:val="Normal"/>
    <w:rsid w:val="00D81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8128A"/>
  </w:style>
  <w:style w:type="character" w:styleId="Emphasis">
    <w:name w:val="Emphasis"/>
    <w:basedOn w:val="DefaultParagraphFont"/>
    <w:uiPriority w:val="20"/>
    <w:qFormat/>
    <w:rsid w:val="00D8128A"/>
    <w:rPr>
      <w:i/>
      <w:iCs/>
    </w:rPr>
  </w:style>
  <w:style w:type="paragraph" w:customStyle="1" w:styleId="w-hadeeth-or-bible">
    <w:name w:val="w-hadeeth-or-bible"/>
    <w:basedOn w:val="Normal"/>
    <w:rsid w:val="00D81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D81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2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812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12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12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128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12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128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body-text-1">
    <w:name w:val="w-body-text-1"/>
    <w:basedOn w:val="Normal"/>
    <w:rsid w:val="00D81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caption">
    <w:name w:val="w-caption"/>
    <w:basedOn w:val="Normal"/>
    <w:rsid w:val="00D81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8128A"/>
  </w:style>
  <w:style w:type="character" w:styleId="Emphasis">
    <w:name w:val="Emphasis"/>
    <w:basedOn w:val="DefaultParagraphFont"/>
    <w:uiPriority w:val="20"/>
    <w:qFormat/>
    <w:rsid w:val="00D8128A"/>
    <w:rPr>
      <w:i/>
      <w:iCs/>
    </w:rPr>
  </w:style>
  <w:style w:type="paragraph" w:customStyle="1" w:styleId="w-hadeeth-or-bible">
    <w:name w:val="w-hadeeth-or-bible"/>
    <w:basedOn w:val="Normal"/>
    <w:rsid w:val="00D81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D81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2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6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2014-07-14T09:55:00Z</cp:lastPrinted>
  <dcterms:created xsi:type="dcterms:W3CDTF">2014-07-14T09:59:00Z</dcterms:created>
  <dcterms:modified xsi:type="dcterms:W3CDTF">2014-07-14T09:59:00Z</dcterms:modified>
</cp:coreProperties>
</file>